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55" w:rsidRDefault="00902B37">
      <w:pPr>
        <w:pStyle w:val="Nadpis1"/>
        <w:spacing w:after="100"/>
        <w:jc w:val="center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Slovenský zväz orientačných športov, Junácka 6, 832 80 Bratislava</w:t>
      </w:r>
    </w:p>
    <w:p w:rsidR="00165555" w:rsidRPr="009544EB" w:rsidRDefault="00902B37">
      <w:pPr>
        <w:pStyle w:val="Nadpis1"/>
        <w:jc w:val="center"/>
        <w:rPr>
          <w:rFonts w:ascii="Calibri" w:hAnsi="Calibri" w:cs="Calibri"/>
          <w:sz w:val="28"/>
          <w:szCs w:val="28"/>
        </w:rPr>
      </w:pPr>
      <w:r w:rsidRPr="009544EB">
        <w:rPr>
          <w:rFonts w:ascii="Calibri" w:hAnsi="Calibri" w:cs="Calibri"/>
          <w:sz w:val="28"/>
          <w:szCs w:val="28"/>
        </w:rPr>
        <w:t>6. kolo oblastného rebríčka v orientačnom behu Východ</w:t>
      </w:r>
    </w:p>
    <w:p w:rsidR="00165555" w:rsidRPr="009544EB" w:rsidRDefault="00902B37">
      <w:pPr>
        <w:pStyle w:val="Nadpis1"/>
        <w:jc w:val="center"/>
        <w:rPr>
          <w:rFonts w:cs="Calibri"/>
        </w:rPr>
      </w:pPr>
      <w:r w:rsidRPr="009544EB">
        <w:rPr>
          <w:rFonts w:ascii="Calibri" w:hAnsi="Calibri" w:cs="Calibri"/>
          <w:sz w:val="28"/>
          <w:szCs w:val="28"/>
        </w:rPr>
        <w:t>Protokol z pretekov</w:t>
      </w:r>
      <w:r w:rsidRPr="009544EB">
        <w:rPr>
          <w:rFonts w:ascii="Calibri" w:hAnsi="Calibri" w:cs="Calibri"/>
          <w:sz w:val="20"/>
          <w:szCs w:val="20"/>
        </w:rPr>
        <w:br/>
      </w:r>
    </w:p>
    <w:p w:rsidR="00165555" w:rsidRPr="009544EB" w:rsidRDefault="00902B37">
      <w:pPr>
        <w:shd w:val="clear" w:color="auto" w:fill="FFFFFF"/>
        <w:spacing w:after="0" w:line="330" w:lineRule="atLeast"/>
        <w:ind w:left="2552" w:hanging="2552"/>
        <w:rPr>
          <w:b/>
        </w:rPr>
      </w:pPr>
      <w:r w:rsidRPr="009544EB">
        <w:rPr>
          <w:b/>
        </w:rPr>
        <w:t>Organizátor:</w:t>
      </w:r>
      <w:r w:rsidRPr="009544EB">
        <w:t xml:space="preserve"> </w:t>
      </w:r>
      <w:r w:rsidRPr="009544EB">
        <w:tab/>
        <w:t>Klub OB ATU Košice</w:t>
      </w:r>
    </w:p>
    <w:p w:rsidR="00165555" w:rsidRPr="009544EB" w:rsidRDefault="00902B37">
      <w:pPr>
        <w:shd w:val="clear" w:color="auto" w:fill="FFFFFF"/>
        <w:spacing w:after="0" w:line="330" w:lineRule="atLeast"/>
        <w:ind w:left="2552" w:hanging="2552"/>
        <w:rPr>
          <w:b/>
        </w:rPr>
      </w:pPr>
      <w:r w:rsidRPr="009544EB">
        <w:rPr>
          <w:b/>
        </w:rPr>
        <w:t>Dátum:</w:t>
      </w:r>
      <w:r w:rsidRPr="009544EB">
        <w:t xml:space="preserve">   </w:t>
      </w:r>
      <w:r w:rsidRPr="009544EB">
        <w:tab/>
        <w:t>19</w:t>
      </w:r>
      <w:r w:rsidRPr="009544EB">
        <w:rPr>
          <w:bCs/>
        </w:rPr>
        <w:t>.5.2018</w:t>
      </w:r>
    </w:p>
    <w:p w:rsidR="00165555" w:rsidRPr="009544EB" w:rsidRDefault="00902B37">
      <w:pPr>
        <w:shd w:val="clear" w:color="auto" w:fill="FFFFFF"/>
        <w:spacing w:after="0" w:line="330" w:lineRule="atLeast"/>
        <w:ind w:left="2552" w:hanging="2552"/>
        <w:rPr>
          <w:b/>
        </w:rPr>
      </w:pPr>
      <w:r w:rsidRPr="009544EB">
        <w:rPr>
          <w:b/>
        </w:rPr>
        <w:t>Klasifikácia pretekov:</w:t>
      </w:r>
      <w:r w:rsidRPr="009544EB">
        <w:t xml:space="preserve"> </w:t>
      </w:r>
      <w:r w:rsidRPr="009544EB">
        <w:rPr>
          <w:b/>
        </w:rPr>
        <w:tab/>
      </w:r>
      <w:r w:rsidRPr="009544EB">
        <w:t>otvorené preteky jednotlivcov v orientačnom behu na dlhej trati skrátenej pre potreby OR  s určeným poradím kontrol</w:t>
      </w:r>
    </w:p>
    <w:p w:rsidR="00165555" w:rsidRPr="009544EB" w:rsidRDefault="00902B37">
      <w:pPr>
        <w:shd w:val="clear" w:color="auto" w:fill="FFFFFF"/>
        <w:spacing w:after="0" w:line="330" w:lineRule="atLeast"/>
        <w:ind w:left="2552" w:hanging="2552"/>
        <w:rPr>
          <w:b/>
        </w:rPr>
      </w:pPr>
      <w:r w:rsidRPr="009544EB">
        <w:rPr>
          <w:b/>
        </w:rPr>
        <w:t>Centrum pretekov:</w:t>
      </w:r>
      <w:r w:rsidRPr="009544EB">
        <w:t xml:space="preserve"> </w:t>
      </w:r>
      <w:r w:rsidRPr="009544EB">
        <w:tab/>
        <w:t xml:space="preserve">Nižný Klátov </w:t>
      </w:r>
    </w:p>
    <w:p w:rsidR="00A06536" w:rsidRPr="009544EB" w:rsidRDefault="00902B37">
      <w:pPr>
        <w:shd w:val="clear" w:color="auto" w:fill="FFFFFF"/>
        <w:spacing w:after="0" w:line="330" w:lineRule="atLeast"/>
        <w:ind w:left="2552" w:hanging="2552"/>
        <w:rPr>
          <w:bCs/>
        </w:rPr>
      </w:pPr>
      <w:r w:rsidRPr="009544EB">
        <w:rPr>
          <w:b/>
        </w:rPr>
        <w:t>Opis terénu:</w:t>
      </w:r>
      <w:r w:rsidRPr="009544EB">
        <w:t xml:space="preserve"> </w:t>
      </w:r>
      <w:r w:rsidRPr="009544EB">
        <w:tab/>
      </w:r>
      <w:r w:rsidRPr="009544EB">
        <w:rPr>
          <w:bCs/>
        </w:rPr>
        <w:t>Kontinentálny, kopcovitý terén s prevažne</w:t>
      </w:r>
      <w:r w:rsidR="00A06536" w:rsidRPr="009544EB">
        <w:rPr>
          <w:bCs/>
        </w:rPr>
        <w:t xml:space="preserve"> dobrou </w:t>
      </w:r>
      <w:proofErr w:type="spellStart"/>
      <w:r w:rsidR="00A06536" w:rsidRPr="009544EB">
        <w:rPr>
          <w:bCs/>
        </w:rPr>
        <w:t>priebežnosťou</w:t>
      </w:r>
      <w:proofErr w:type="spellEnd"/>
      <w:r w:rsidR="00A06536" w:rsidRPr="009544EB">
        <w:rPr>
          <w:bCs/>
        </w:rPr>
        <w:t>. Prevažoval</w:t>
      </w:r>
      <w:r w:rsidRPr="009544EB">
        <w:rPr>
          <w:bCs/>
        </w:rPr>
        <w:t xml:space="preserve"> listnatý les so strednou hustotou chodníkov a ciest. </w:t>
      </w:r>
    </w:p>
    <w:p w:rsidR="00165555" w:rsidRPr="009544EB" w:rsidRDefault="00902B37">
      <w:pPr>
        <w:shd w:val="clear" w:color="auto" w:fill="FFFFFF"/>
        <w:spacing w:after="0" w:line="330" w:lineRule="atLeast"/>
        <w:ind w:left="2552" w:hanging="2552"/>
        <w:rPr>
          <w:b/>
        </w:rPr>
      </w:pPr>
      <w:r w:rsidRPr="009544EB">
        <w:rPr>
          <w:b/>
        </w:rPr>
        <w:t>Mapa:</w:t>
      </w:r>
      <w:r w:rsidRPr="009544EB">
        <w:t xml:space="preserve"> </w:t>
      </w:r>
      <w:r w:rsidRPr="009544EB">
        <w:tab/>
      </w:r>
      <w:proofErr w:type="spellStart"/>
      <w:r w:rsidR="00A06536" w:rsidRPr="009544EB">
        <w:t>Girbeš</w:t>
      </w:r>
      <w:proofErr w:type="spellEnd"/>
      <w:r w:rsidR="00A06536" w:rsidRPr="009544EB">
        <w:t xml:space="preserve">, </w:t>
      </w:r>
      <w:r w:rsidRPr="009544EB">
        <w:t xml:space="preserve">   1:10 000, e=5m, stav 2017 1, formát A4, bez vodovzdornej úpravy</w:t>
      </w:r>
      <w:r w:rsidRPr="009544EB">
        <w:tab/>
      </w:r>
    </w:p>
    <w:p w:rsidR="00165555" w:rsidRPr="009544EB" w:rsidRDefault="00902B37">
      <w:pPr>
        <w:shd w:val="clear" w:color="auto" w:fill="FFFFFF"/>
        <w:spacing w:after="0" w:line="330" w:lineRule="atLeast"/>
        <w:ind w:left="2552" w:hanging="2552"/>
        <w:rPr>
          <w:iCs/>
        </w:rPr>
      </w:pPr>
      <w:r w:rsidRPr="009544EB">
        <w:rPr>
          <w:b/>
        </w:rPr>
        <w:t>Funkcionári pretekov:</w:t>
      </w:r>
      <w:r w:rsidRPr="009544EB">
        <w:tab/>
        <w:t>R</w:t>
      </w:r>
      <w:r w:rsidRPr="009544EB">
        <w:rPr>
          <w:iCs/>
        </w:rPr>
        <w:t xml:space="preserve">iaditeľ: </w:t>
      </w:r>
      <w:r w:rsidRPr="009544EB">
        <w:rPr>
          <w:iCs/>
        </w:rPr>
        <w:tab/>
      </w:r>
      <w:r w:rsidRPr="009544EB">
        <w:rPr>
          <w:iCs/>
        </w:rPr>
        <w:tab/>
      </w:r>
      <w:r w:rsidRPr="009544EB">
        <w:rPr>
          <w:iCs/>
        </w:rPr>
        <w:tab/>
        <w:t xml:space="preserve">Boris </w:t>
      </w:r>
      <w:proofErr w:type="spellStart"/>
      <w:r w:rsidRPr="009544EB">
        <w:rPr>
          <w:iCs/>
        </w:rPr>
        <w:t>Ďurčo</w:t>
      </w:r>
      <w:proofErr w:type="spellEnd"/>
      <w:r w:rsidRPr="009544EB">
        <w:rPr>
          <w:iCs/>
        </w:rPr>
        <w:t xml:space="preserve"> </w:t>
      </w:r>
    </w:p>
    <w:p w:rsidR="00165555" w:rsidRPr="009544EB" w:rsidRDefault="00902B37">
      <w:pPr>
        <w:shd w:val="clear" w:color="auto" w:fill="FFFFFF"/>
        <w:spacing w:after="0" w:line="330" w:lineRule="atLeast"/>
        <w:ind w:left="2552" w:hanging="2552"/>
        <w:rPr>
          <w:iCs/>
        </w:rPr>
      </w:pPr>
      <w:r w:rsidRPr="009544EB">
        <w:rPr>
          <w:iCs/>
        </w:rPr>
        <w:tab/>
        <w:t xml:space="preserve">hlavný rozhodca: </w:t>
      </w:r>
      <w:r w:rsidRPr="009544EB">
        <w:rPr>
          <w:iCs/>
        </w:rPr>
        <w:tab/>
      </w:r>
      <w:r w:rsidRPr="009544EB">
        <w:rPr>
          <w:iCs/>
        </w:rPr>
        <w:tab/>
        <w:t xml:space="preserve">Ivan </w:t>
      </w:r>
      <w:proofErr w:type="spellStart"/>
      <w:r w:rsidRPr="009544EB">
        <w:rPr>
          <w:iCs/>
        </w:rPr>
        <w:t>Kuzevič</w:t>
      </w:r>
      <w:proofErr w:type="spellEnd"/>
      <w:r w:rsidRPr="009544EB">
        <w:rPr>
          <w:iCs/>
        </w:rPr>
        <w:t xml:space="preserve"> </w:t>
      </w:r>
    </w:p>
    <w:p w:rsidR="00165555" w:rsidRPr="009544EB" w:rsidRDefault="00902B37">
      <w:pPr>
        <w:shd w:val="clear" w:color="auto" w:fill="FFFFFF"/>
        <w:spacing w:after="0" w:line="330" w:lineRule="atLeast"/>
        <w:ind w:left="2552" w:hanging="2552"/>
        <w:rPr>
          <w:b/>
        </w:rPr>
      </w:pPr>
      <w:r w:rsidRPr="009544EB">
        <w:rPr>
          <w:iCs/>
        </w:rPr>
        <w:tab/>
        <w:t>Vedúci štartu:</w:t>
      </w:r>
      <w:r w:rsidRPr="009544EB">
        <w:rPr>
          <w:iCs/>
        </w:rPr>
        <w:tab/>
      </w:r>
      <w:r w:rsidRPr="009544EB">
        <w:rPr>
          <w:iCs/>
        </w:rPr>
        <w:tab/>
      </w:r>
      <w:r w:rsidR="009544EB">
        <w:rPr>
          <w:iCs/>
        </w:rPr>
        <w:t>Martin Jerguš</w:t>
      </w:r>
      <w:r w:rsidRPr="009544EB">
        <w:rPr>
          <w:iCs/>
        </w:rPr>
        <w:br/>
        <w:t>Vedúci cieľa:</w:t>
      </w:r>
      <w:r w:rsidRPr="009544EB">
        <w:rPr>
          <w:iCs/>
        </w:rPr>
        <w:tab/>
      </w:r>
      <w:r w:rsidRPr="009544EB">
        <w:rPr>
          <w:iCs/>
        </w:rPr>
        <w:tab/>
        <w:t>Igor Roháč</w:t>
      </w:r>
      <w:r w:rsidRPr="009544EB">
        <w:rPr>
          <w:iCs/>
        </w:rPr>
        <w:br/>
        <w:t xml:space="preserve">Stavba tratí: </w:t>
      </w:r>
      <w:r w:rsidRPr="009544EB">
        <w:rPr>
          <w:iCs/>
        </w:rPr>
        <w:tab/>
        <w:t xml:space="preserve">              Jozef Pollák</w:t>
      </w:r>
    </w:p>
    <w:p w:rsidR="00165555" w:rsidRPr="009544EB" w:rsidRDefault="00902B37">
      <w:pPr>
        <w:shd w:val="clear" w:color="auto" w:fill="FFFFFF"/>
        <w:spacing w:after="0" w:line="330" w:lineRule="atLeast"/>
        <w:ind w:left="2552" w:hanging="2552"/>
      </w:pPr>
      <w:r w:rsidRPr="009544EB">
        <w:rPr>
          <w:b/>
        </w:rPr>
        <w:t>Hodnotenie pretekov:</w:t>
      </w:r>
      <w:r w:rsidRPr="009544EB">
        <w:t> </w:t>
      </w:r>
      <w:r w:rsidRPr="009544EB">
        <w:tab/>
        <w:t>Preteky 6. kola OR Východ  prebiehali za polojasného až polooblačného počasia pri teplote cca 20</w:t>
      </w:r>
      <w:r w:rsidRPr="009544EB">
        <w:rPr>
          <w:rFonts w:ascii="Times New Roman" w:hAnsi="Times New Roman" w:cs="Times New Roman"/>
        </w:rPr>
        <w:t>°</w:t>
      </w:r>
      <w:r w:rsidRPr="009544EB">
        <w:t xml:space="preserve">C. V teréne sa vyskytli nezakreslené vyrúbané plochy, vývraty a chodníky po ťažbe, na ktoré boli pretekári upozornení v propozíciách a pokynoch a ktoré regulárnosť pretekov neovplyvnili.  </w:t>
      </w:r>
      <w:r w:rsidR="00A06536" w:rsidRPr="009544EB">
        <w:t>P</w:t>
      </w:r>
      <w:r w:rsidRPr="009544EB">
        <w:t xml:space="preserve">ri </w:t>
      </w:r>
      <w:proofErr w:type="spellStart"/>
      <w:r w:rsidRPr="009544EB">
        <w:t>roznose</w:t>
      </w:r>
      <w:proofErr w:type="spellEnd"/>
      <w:r w:rsidRPr="009544EB">
        <w:t xml:space="preserve"> kontrol </w:t>
      </w:r>
      <w:r w:rsidR="00A06536" w:rsidRPr="009544EB">
        <w:t xml:space="preserve">boli objavené v okolí jednej z kontrol </w:t>
      </w:r>
      <w:r w:rsidRPr="009544EB">
        <w:t xml:space="preserve"> čerstvo postavené ploty, na ktoré boli pretekári upozornen</w:t>
      </w:r>
      <w:r w:rsidR="00A06536" w:rsidRPr="009544EB">
        <w:t xml:space="preserve">í </w:t>
      </w:r>
      <w:r w:rsidRPr="009544EB">
        <w:t xml:space="preserve"> </w:t>
      </w:r>
      <w:r w:rsidR="00A06536" w:rsidRPr="009544EB">
        <w:t xml:space="preserve">oznamom </w:t>
      </w:r>
      <w:r w:rsidRPr="009544EB">
        <w:t>na štarte.</w:t>
      </w:r>
      <w:r w:rsidRPr="009544EB">
        <w:rPr>
          <w:bCs/>
        </w:rPr>
        <w:t xml:space="preserve">                                                   Pretekov sa zúčastnilo 60 hodnotených pretekárov. </w:t>
      </w:r>
    </w:p>
    <w:p w:rsidR="00165555" w:rsidRPr="009544EB" w:rsidRDefault="00902B37">
      <w:pPr>
        <w:shd w:val="clear" w:color="auto" w:fill="FFFFFF"/>
        <w:spacing w:after="0" w:line="330" w:lineRule="atLeast"/>
        <w:ind w:left="2552"/>
      </w:pPr>
      <w:r w:rsidRPr="009544EB">
        <w:t xml:space="preserve">Bol použitý raziaci systém </w:t>
      </w:r>
      <w:proofErr w:type="spellStart"/>
      <w:r w:rsidRPr="009544EB">
        <w:t>SPORTident</w:t>
      </w:r>
      <w:proofErr w:type="spellEnd"/>
      <w:r w:rsidRPr="009544EB">
        <w:t>. Opisy kontrol boli k dispozícii v centre pretekov, a tiež boli vytlačené na mape. Pretekári štartovali v ľubovoľnom poradí s dodržaním predpísaného intervalu. Výsledky boli aktualizované priebežne. Časový harmonogram bol dodržaný, vyhlásenie výsledkov bolo uskutočnené v plánovanom čase. Prví traja pretekári v každej kategórii boli odmenení drobnými cenami.</w:t>
      </w:r>
    </w:p>
    <w:p w:rsidR="00165555" w:rsidRPr="009544EB" w:rsidRDefault="00902B37">
      <w:pPr>
        <w:shd w:val="clear" w:color="auto" w:fill="FFFFFF"/>
        <w:spacing w:after="0" w:line="330" w:lineRule="atLeast"/>
        <w:ind w:left="2552"/>
        <w:rPr>
          <w:b/>
        </w:rPr>
      </w:pPr>
      <w:r w:rsidRPr="009544EB">
        <w:t>Neboli podané žiadne námietky ani protesty. Jury nebola zostavená. Organizátorovi neboli hlásené žiadne zranenia.</w:t>
      </w:r>
    </w:p>
    <w:p w:rsidR="00165555" w:rsidRPr="009544EB" w:rsidRDefault="00902B37">
      <w:pPr>
        <w:shd w:val="clear" w:color="auto" w:fill="FFFFFF"/>
        <w:spacing w:after="0" w:line="330" w:lineRule="atLeast"/>
        <w:ind w:left="2552" w:hanging="2552"/>
        <w:rPr>
          <w:i/>
          <w:iCs/>
        </w:rPr>
      </w:pPr>
      <w:r w:rsidRPr="009544EB">
        <w:rPr>
          <w:b/>
        </w:rPr>
        <w:t>Schvaľovacia doložka:</w:t>
      </w:r>
      <w:r w:rsidRPr="009544EB">
        <w:tab/>
      </w:r>
      <w:r w:rsidRPr="009544EB">
        <w:rPr>
          <w:bCs/>
        </w:rPr>
        <w:t>Hlavný rozhodca schválil výsledky 6. kola oblastného rebríčka Východ v plnom rozsahu.</w:t>
      </w:r>
      <w:r w:rsidRPr="009544EB">
        <w:br/>
      </w:r>
    </w:p>
    <w:p w:rsidR="00165555" w:rsidRPr="009544EB" w:rsidRDefault="00165555">
      <w:pPr>
        <w:shd w:val="clear" w:color="auto" w:fill="FFFFFF"/>
        <w:spacing w:after="0" w:line="270" w:lineRule="atLeast"/>
        <w:ind w:left="3119" w:hanging="3119"/>
        <w:rPr>
          <w:i/>
          <w:iCs/>
        </w:rPr>
      </w:pPr>
    </w:p>
    <w:p w:rsidR="00165555" w:rsidRPr="009544EB" w:rsidRDefault="00902B37">
      <w:pPr>
        <w:shd w:val="clear" w:color="auto" w:fill="FFFFFF"/>
        <w:spacing w:after="150" w:line="270" w:lineRule="atLeast"/>
        <w:ind w:left="3119" w:hanging="3119"/>
        <w:rPr>
          <w:i/>
          <w:iCs/>
        </w:rPr>
      </w:pPr>
      <w:r w:rsidRPr="009544EB">
        <w:rPr>
          <w:i/>
          <w:iCs/>
        </w:rPr>
        <w:tab/>
      </w:r>
      <w:r w:rsidRPr="009544EB">
        <w:rPr>
          <w:i/>
          <w:iCs/>
        </w:rPr>
        <w:tab/>
      </w:r>
      <w:r w:rsidRPr="009544EB">
        <w:rPr>
          <w:i/>
          <w:iCs/>
        </w:rPr>
        <w:tab/>
      </w:r>
      <w:r w:rsidRPr="009544EB">
        <w:rPr>
          <w:i/>
          <w:iCs/>
        </w:rPr>
        <w:tab/>
      </w:r>
      <w:r w:rsidRPr="009544EB">
        <w:rPr>
          <w:i/>
          <w:iCs/>
        </w:rPr>
        <w:tab/>
      </w:r>
    </w:p>
    <w:p w:rsidR="00902B37" w:rsidRPr="009544EB" w:rsidRDefault="00902B37">
      <w:pPr>
        <w:ind w:left="3119" w:hanging="3119"/>
      </w:pPr>
      <w:r w:rsidRPr="009544EB">
        <w:rPr>
          <w:i/>
          <w:iCs/>
        </w:rPr>
        <w:t xml:space="preserve">Boris </w:t>
      </w:r>
      <w:proofErr w:type="spellStart"/>
      <w:r w:rsidRPr="009544EB">
        <w:rPr>
          <w:i/>
          <w:iCs/>
        </w:rPr>
        <w:t>Ďurčo</w:t>
      </w:r>
      <w:proofErr w:type="spellEnd"/>
      <w:r w:rsidRPr="009544EB">
        <w:rPr>
          <w:iCs/>
        </w:rPr>
        <w:t xml:space="preserve">, </w:t>
      </w:r>
      <w:r w:rsidRPr="009544EB">
        <w:rPr>
          <w:i/>
          <w:iCs/>
        </w:rPr>
        <w:t>riaditeľ pretekov</w:t>
      </w:r>
      <w:r w:rsidRPr="009544EB">
        <w:rPr>
          <w:i/>
          <w:iCs/>
        </w:rPr>
        <w:tab/>
      </w:r>
      <w:r w:rsidRPr="009544EB">
        <w:rPr>
          <w:i/>
          <w:iCs/>
        </w:rPr>
        <w:tab/>
      </w:r>
      <w:r w:rsidRPr="009544EB">
        <w:rPr>
          <w:i/>
          <w:iCs/>
        </w:rPr>
        <w:tab/>
        <w:t xml:space="preserve">                     </w:t>
      </w:r>
      <w:r w:rsidR="004D6FD2">
        <w:rPr>
          <w:i/>
          <w:iCs/>
        </w:rPr>
        <w:t xml:space="preserve">          </w:t>
      </w:r>
      <w:r w:rsidRPr="009544EB">
        <w:rPr>
          <w:i/>
          <w:iCs/>
        </w:rPr>
        <w:t xml:space="preserve"> Ivan </w:t>
      </w:r>
      <w:proofErr w:type="spellStart"/>
      <w:r w:rsidRPr="009544EB">
        <w:rPr>
          <w:i/>
          <w:iCs/>
        </w:rPr>
        <w:t>Kuzevič</w:t>
      </w:r>
      <w:proofErr w:type="spellEnd"/>
      <w:r w:rsidRPr="009544EB">
        <w:rPr>
          <w:iCs/>
        </w:rPr>
        <w:t xml:space="preserve">, </w:t>
      </w:r>
      <w:r w:rsidRPr="009544EB">
        <w:rPr>
          <w:i/>
          <w:iCs/>
        </w:rPr>
        <w:t>hlavný rozhodca</w:t>
      </w:r>
    </w:p>
    <w:sectPr w:rsidR="00902B37" w:rsidRPr="009544EB" w:rsidSect="00165555">
      <w:pgSz w:w="11906" w:h="16838"/>
      <w:pgMar w:top="851" w:right="1274" w:bottom="568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B576C"/>
    <w:rsid w:val="00165555"/>
    <w:rsid w:val="002B576C"/>
    <w:rsid w:val="004D6FD2"/>
    <w:rsid w:val="00902B37"/>
    <w:rsid w:val="009544EB"/>
    <w:rsid w:val="00A0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5555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Nadpis1">
    <w:name w:val="heading 1"/>
    <w:basedOn w:val="Normlny"/>
    <w:next w:val="Zkladntext"/>
    <w:qFormat/>
    <w:rsid w:val="00165555"/>
    <w:pPr>
      <w:keepNext/>
      <w:numPr>
        <w:numId w:val="1"/>
      </w:numPr>
      <w:spacing w:before="240" w:after="60"/>
      <w:outlineLvl w:val="0"/>
    </w:pPr>
    <w:rPr>
      <w:rFonts w:ascii="Calibri Light" w:hAnsi="Calibri Light" w:cs="Times New Roman"/>
      <w:b/>
      <w:bCs/>
      <w:kern w:val="1"/>
      <w:sz w:val="32"/>
      <w:szCs w:val="32"/>
    </w:rPr>
  </w:style>
  <w:style w:type="paragraph" w:styleId="Nadpis3">
    <w:name w:val="heading 3"/>
    <w:basedOn w:val="Normlny"/>
    <w:next w:val="Zkladntext"/>
    <w:qFormat/>
    <w:rsid w:val="00165555"/>
    <w:pPr>
      <w:numPr>
        <w:ilvl w:val="2"/>
        <w:numId w:val="1"/>
      </w:numPr>
      <w:spacing w:before="100" w:after="100" w:line="100" w:lineRule="atLeast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next w:val="Zkladntext"/>
    <w:qFormat/>
    <w:rsid w:val="00165555"/>
    <w:pPr>
      <w:numPr>
        <w:ilvl w:val="3"/>
        <w:numId w:val="1"/>
      </w:numPr>
      <w:spacing w:before="100" w:after="100" w:line="100" w:lineRule="atLeast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65555"/>
  </w:style>
  <w:style w:type="character" w:customStyle="1" w:styleId="WW8Num1z1">
    <w:name w:val="WW8Num1z1"/>
    <w:rsid w:val="00165555"/>
  </w:style>
  <w:style w:type="character" w:customStyle="1" w:styleId="WW8Num1z2">
    <w:name w:val="WW8Num1z2"/>
    <w:rsid w:val="00165555"/>
  </w:style>
  <w:style w:type="character" w:customStyle="1" w:styleId="WW8Num1z3">
    <w:name w:val="WW8Num1z3"/>
    <w:rsid w:val="00165555"/>
  </w:style>
  <w:style w:type="character" w:customStyle="1" w:styleId="WW8Num1z4">
    <w:name w:val="WW8Num1z4"/>
    <w:rsid w:val="00165555"/>
  </w:style>
  <w:style w:type="character" w:customStyle="1" w:styleId="WW8Num1z5">
    <w:name w:val="WW8Num1z5"/>
    <w:rsid w:val="00165555"/>
  </w:style>
  <w:style w:type="character" w:customStyle="1" w:styleId="WW8Num1z6">
    <w:name w:val="WW8Num1z6"/>
    <w:rsid w:val="00165555"/>
  </w:style>
  <w:style w:type="character" w:customStyle="1" w:styleId="WW8Num1z7">
    <w:name w:val="WW8Num1z7"/>
    <w:rsid w:val="00165555"/>
  </w:style>
  <w:style w:type="character" w:customStyle="1" w:styleId="WW8Num1z8">
    <w:name w:val="WW8Num1z8"/>
    <w:rsid w:val="00165555"/>
  </w:style>
  <w:style w:type="character" w:customStyle="1" w:styleId="Predvolenpsmoodseku1">
    <w:name w:val="Predvolené písmo odseku1"/>
    <w:rsid w:val="00165555"/>
  </w:style>
  <w:style w:type="character" w:customStyle="1" w:styleId="Nadpis1Char">
    <w:name w:val="Nadpis 1 Char"/>
    <w:basedOn w:val="Predvolenpsmoodseku1"/>
    <w:rsid w:val="00165555"/>
    <w:rPr>
      <w:rFonts w:ascii="Calibri Light" w:hAnsi="Calibri Light" w:cs="Times New Roman"/>
      <w:b/>
      <w:bCs/>
      <w:kern w:val="1"/>
      <w:sz w:val="32"/>
      <w:szCs w:val="32"/>
    </w:rPr>
  </w:style>
  <w:style w:type="character" w:customStyle="1" w:styleId="Nadpis3Char">
    <w:name w:val="Nadpis 3 Char"/>
    <w:basedOn w:val="Predvolenpsmoodseku1"/>
    <w:rsid w:val="00165555"/>
    <w:rPr>
      <w:rFonts w:ascii="Calibri Light" w:hAnsi="Calibri Light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1"/>
    <w:rsid w:val="00165555"/>
    <w:rPr>
      <w:rFonts w:cs="Times New Roman"/>
      <w:b/>
      <w:bCs/>
      <w:sz w:val="28"/>
      <w:szCs w:val="28"/>
    </w:rPr>
  </w:style>
  <w:style w:type="character" w:styleId="Siln">
    <w:name w:val="Strong"/>
    <w:basedOn w:val="Predvolenpsmoodseku1"/>
    <w:qFormat/>
    <w:rsid w:val="00165555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Predvolenpsmoodseku1"/>
    <w:rsid w:val="00165555"/>
    <w:rPr>
      <w:rFonts w:ascii="Times New Roman" w:hAnsi="Times New Roman" w:cs="Times New Roman"/>
    </w:rPr>
  </w:style>
  <w:style w:type="character" w:styleId="Hypertextovprepojenie">
    <w:name w:val="Hyperlink"/>
    <w:basedOn w:val="Predvolenpsmoodseku1"/>
    <w:rsid w:val="00165555"/>
    <w:rPr>
      <w:rFonts w:ascii="Times New Roman" w:hAnsi="Times New Roman" w:cs="Times New Roman"/>
      <w:color w:val="0000FF"/>
      <w:u w:val="single"/>
    </w:rPr>
  </w:style>
  <w:style w:type="character" w:customStyle="1" w:styleId="HlavikaChar">
    <w:name w:val="Hlavička Char"/>
    <w:basedOn w:val="Predvolenpsmoodseku1"/>
    <w:rsid w:val="00165555"/>
    <w:rPr>
      <w:rFonts w:ascii="Calibri" w:hAnsi="Calibri" w:cs="Calibri"/>
    </w:rPr>
  </w:style>
  <w:style w:type="character" w:customStyle="1" w:styleId="PtaChar">
    <w:name w:val="Päta Char"/>
    <w:basedOn w:val="Predvolenpsmoodseku1"/>
    <w:rsid w:val="00165555"/>
    <w:rPr>
      <w:rFonts w:ascii="Calibri" w:hAnsi="Calibri" w:cs="Calibri"/>
    </w:rPr>
  </w:style>
  <w:style w:type="paragraph" w:customStyle="1" w:styleId="Nadpis">
    <w:name w:val="Nadpis"/>
    <w:basedOn w:val="Normlny"/>
    <w:next w:val="Zkladntext"/>
    <w:rsid w:val="001655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165555"/>
    <w:pPr>
      <w:spacing w:after="120"/>
    </w:pPr>
  </w:style>
  <w:style w:type="paragraph" w:styleId="Zoznam">
    <w:name w:val="List"/>
    <w:basedOn w:val="Zkladntext"/>
    <w:rsid w:val="00165555"/>
    <w:rPr>
      <w:rFonts w:cs="Mangal"/>
    </w:rPr>
  </w:style>
  <w:style w:type="paragraph" w:customStyle="1" w:styleId="Popisok">
    <w:name w:val="Popisok"/>
    <w:basedOn w:val="Normlny"/>
    <w:rsid w:val="001655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165555"/>
    <w:pPr>
      <w:suppressLineNumbers/>
    </w:pPr>
    <w:rPr>
      <w:rFonts w:cs="Mangal"/>
    </w:rPr>
  </w:style>
  <w:style w:type="paragraph" w:customStyle="1" w:styleId="Normlnywebov1">
    <w:name w:val="Normálny (webový)1"/>
    <w:basedOn w:val="Normlny"/>
    <w:rsid w:val="00165555"/>
    <w:pPr>
      <w:spacing w:before="100" w:after="100" w:line="100" w:lineRule="atLeast"/>
    </w:pPr>
    <w:rPr>
      <w:sz w:val="24"/>
      <w:szCs w:val="24"/>
    </w:rPr>
  </w:style>
  <w:style w:type="paragraph" w:styleId="Hlavika">
    <w:name w:val="header"/>
    <w:basedOn w:val="Normlny"/>
    <w:rsid w:val="00165555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Normlny"/>
    <w:rsid w:val="00165555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Protokol z pretekov:</vt:lpstr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pretekov:</dc:title>
  <dc:creator>Jakub</dc:creator>
  <cp:lastModifiedBy>Jozef Pollák</cp:lastModifiedBy>
  <cp:revision>4</cp:revision>
  <cp:lastPrinted>1601-01-01T00:00:00Z</cp:lastPrinted>
  <dcterms:created xsi:type="dcterms:W3CDTF">2018-05-21T19:32:00Z</dcterms:created>
  <dcterms:modified xsi:type="dcterms:W3CDTF">2018-05-21T19:44:00Z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SEVIS Investment Group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