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sz w:val="48"/>
          <w:szCs w:val="48"/>
          <w:rtl w:val="0"/>
        </w:rPr>
        <w:t xml:space="preserve">Slovak MTBO championships 202</w:t>
      </w:r>
      <w:r w:rsidDel="00000000" w:rsidR="00000000" w:rsidRPr="00000000">
        <w:rPr>
          <w:rFonts w:ascii="Arial" w:cs="Arial" w:eastAsia="Arial" w:hAnsi="Arial"/>
          <w:sz w:val="48"/>
          <w:szCs w:val="48"/>
          <w:rtl w:val="0"/>
        </w:rPr>
        <w:t xml:space="preserve">6</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color w:val="000000"/>
        </w:rPr>
      </w:pPr>
      <w:r w:rsidDel="00000000" w:rsidR="00000000" w:rsidRPr="00000000">
        <w:rPr>
          <w:rFonts w:ascii="Arial" w:cs="Arial" w:eastAsia="Arial" w:hAnsi="Arial"/>
          <w:b w:val="1"/>
          <w:bCs w:val="1"/>
          <w:i w:val="1"/>
          <w:iCs w:val="1"/>
          <w:color w:val="000000"/>
          <w:sz w:val="48"/>
          <w:szCs w:val="48"/>
          <w:rtl w:val="0"/>
        </w:rPr>
        <w:t xml:space="preserve">Invitation</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Open Slovak MTBO championships </w:t>
      </w:r>
    </w:p>
    <w:p w:rsidR="00000000" w:rsidDel="00000000" w:rsidP="00000000" w:rsidRDefault="00000000" w:rsidRPr="00000000" w14:paraId="00000004">
      <w:pPr>
        <w:spacing w:after="0" w:line="240" w:lineRule="auto"/>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13th </w:t>
      </w:r>
      <w:r w:rsidDel="00000000" w:rsidR="00000000" w:rsidRPr="00000000">
        <w:rPr>
          <w:rFonts w:ascii="Arial" w:cs="Arial" w:eastAsia="Arial" w:hAnsi="Arial"/>
          <w:i w:val="1"/>
          <w:iCs w:val="1"/>
          <w:color w:val="000000"/>
          <w:sz w:val="24"/>
          <w:szCs w:val="24"/>
          <w:rtl w:val="0"/>
        </w:rPr>
        <w:t xml:space="preserve">and </w:t>
      </w:r>
      <w:r w:rsidDel="00000000" w:rsidR="00000000" w:rsidRPr="00000000">
        <w:rPr>
          <w:rFonts w:ascii="Arial" w:cs="Arial" w:eastAsia="Arial" w:hAnsi="Arial"/>
          <w:i w:val="1"/>
          <w:iCs w:val="1"/>
          <w:sz w:val="24"/>
          <w:szCs w:val="24"/>
          <w:rtl w:val="0"/>
        </w:rPr>
        <w:t xml:space="preserve">14th</w:t>
      </w:r>
      <w:r w:rsidDel="00000000" w:rsidR="00000000" w:rsidRPr="00000000">
        <w:rPr>
          <w:rFonts w:ascii="Arial" w:cs="Arial" w:eastAsia="Arial" w:hAnsi="Arial"/>
          <w:i w:val="1"/>
          <w:iCs w:val="1"/>
          <w:color w:val="000000"/>
          <w:sz w:val="24"/>
          <w:szCs w:val="24"/>
          <w:rtl w:val="0"/>
        </w:rPr>
        <w:t xml:space="preserve"> round of </w:t>
      </w:r>
      <w:r w:rsidDel="00000000" w:rsidR="00000000" w:rsidRPr="00000000">
        <w:rPr>
          <w:rFonts w:ascii="Arial" w:cs="Arial" w:eastAsia="Arial" w:hAnsi="Arial"/>
          <w:i w:val="1"/>
          <w:iCs w:val="1"/>
          <w:sz w:val="24"/>
          <w:szCs w:val="24"/>
          <w:rtl w:val="0"/>
        </w:rPr>
        <w:t xml:space="preserve">the </w:t>
      </w:r>
      <w:r w:rsidDel="00000000" w:rsidR="00000000" w:rsidRPr="00000000">
        <w:rPr>
          <w:rFonts w:ascii="Arial" w:cs="Arial" w:eastAsia="Arial" w:hAnsi="Arial"/>
          <w:i w:val="1"/>
          <w:iCs w:val="1"/>
          <w:color w:val="000000"/>
          <w:sz w:val="24"/>
          <w:szCs w:val="24"/>
          <w:rtl w:val="0"/>
        </w:rPr>
        <w:t xml:space="preserve">Czech </w:t>
      </w:r>
      <w:r w:rsidDel="00000000" w:rsidR="00000000" w:rsidRPr="00000000">
        <w:rPr>
          <w:rFonts w:ascii="Arial" w:cs="Arial" w:eastAsia="Arial" w:hAnsi="Arial"/>
          <w:i w:val="1"/>
          <w:iCs w:val="1"/>
          <w:sz w:val="24"/>
          <w:szCs w:val="24"/>
          <w:rtl w:val="0"/>
        </w:rPr>
        <w:t xml:space="preserve">cup</w:t>
      </w:r>
    </w:p>
    <w:p w:rsidR="00000000" w:rsidDel="00000000" w:rsidP="00000000" w:rsidRDefault="00000000" w:rsidRPr="00000000" w14:paraId="00000005">
      <w:pPr>
        <w:spacing w:after="0" w:line="240" w:lineRule="auto"/>
        <w:jc w:val="center"/>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MTBO competition for the general public</w:t>
      </w:r>
    </w:p>
    <w:p w:rsidR="00000000" w:rsidDel="00000000" w:rsidP="00000000" w:rsidRDefault="00000000" w:rsidRPr="00000000" w14:paraId="00000006">
      <w:pPr>
        <w:spacing w:after="0" w:line="240" w:lineRule="auto"/>
        <w:jc w:val="center"/>
        <w:rPr>
          <w:rFonts w:ascii="Arial" w:cs="Arial" w:eastAsia="Arial" w:hAnsi="Arial"/>
          <w:i w:val="1"/>
          <w:iCs w:val="1"/>
          <w:color w:val="000000"/>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color w:val="000000"/>
        </w:rPr>
      </w:pPr>
      <w:r w:rsidDel="00000000" w:rsidR="00000000" w:rsidRPr="00000000">
        <w:rPr>
          <w:rtl w:val="0"/>
        </w:rPr>
      </w:r>
    </w:p>
    <w:tbl>
      <w:tblPr>
        <w:tblStyle w:val="Table1"/>
        <w:tblW w:w="10336.0" w:type="dxa"/>
        <w:jc w:val="left"/>
        <w:tblInd w:w="-284.0" w:type="dxa"/>
        <w:tblLayout w:type="fixed"/>
        <w:tblLook w:val="0400"/>
      </w:tblPr>
      <w:tblGrid>
        <w:gridCol w:w="1809"/>
        <w:gridCol w:w="283"/>
        <w:gridCol w:w="8244"/>
        <w:tblGridChange w:id="0">
          <w:tblGrid>
            <w:gridCol w:w="1809"/>
            <w:gridCol w:w="283"/>
            <w:gridCol w:w="8244"/>
          </w:tblGrid>
        </w:tblGridChange>
      </w:tblGrid>
      <w:tr>
        <w:trPr>
          <w:cantSplit w:val="0"/>
          <w:trHeight w:val="36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8">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Organizer</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9">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Slovak Orienteering Association (SZOŠ)</w:t>
            </w:r>
          </w:p>
        </w:tc>
      </w:tr>
      <w:tr>
        <w:trPr>
          <w:cantSplit w:val="0"/>
          <w:trHeight w:val="34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B">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Technical support</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D">
            <w:pPr>
              <w:spacing w:after="0" w:line="240" w:lineRule="auto"/>
              <w:rPr>
                <w:rFonts w:ascii="Arial" w:cs="Arial" w:eastAsia="Arial" w:hAnsi="Arial"/>
                <w:sz w:val="20"/>
                <w:szCs w:val="20"/>
              </w:rPr>
            </w:pPr>
            <w:hyperlink r:id="rId7">
              <w:r w:rsidDel="00000000" w:rsidR="00000000" w:rsidRPr="00000000">
                <w:rPr>
                  <w:rFonts w:ascii="Arial" w:cs="Arial" w:eastAsia="Arial" w:hAnsi="Arial"/>
                  <w:sz w:val="20"/>
                  <w:szCs w:val="20"/>
                  <w:u w:val="single"/>
                  <w:rtl w:val="0"/>
                </w:rPr>
                <w:t xml:space="preserve">ŠK VAZKA Bratislav</w:t>
              </w:r>
            </w:hyperlink>
            <w:r w:rsidDel="00000000" w:rsidR="00000000" w:rsidRPr="00000000">
              <w:rPr>
                <w:rFonts w:ascii="Arial" w:cs="Arial" w:eastAsia="Arial" w:hAnsi="Arial"/>
                <w:sz w:val="20"/>
                <w:szCs w:val="20"/>
                <w:rtl w:val="0"/>
              </w:rPr>
              <w:t xml:space="preserve">a</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E">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Webpage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0F">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0">
            <w:pPr>
              <w:spacing w:after="0" w:line="240" w:lineRule="auto"/>
              <w:rPr>
                <w:rFonts w:ascii="Arial" w:cs="Arial" w:eastAsia="Arial" w:hAnsi="Arial"/>
                <w:sz w:val="20"/>
                <w:szCs w:val="20"/>
              </w:rPr>
            </w:pPr>
            <w:hyperlink r:id="rId8">
              <w:r w:rsidDel="00000000" w:rsidR="00000000" w:rsidRPr="00000000">
                <w:rPr>
                  <w:rFonts w:ascii="Arial" w:cs="Arial" w:eastAsia="Arial" w:hAnsi="Arial"/>
                  <w:color w:val="1155cc"/>
                  <w:sz w:val="20"/>
                  <w:szCs w:val="20"/>
                  <w:u w:val="single"/>
                  <w:rtl w:val="0"/>
                </w:rPr>
                <w:t xml:space="preserve">http://mtbo.vba.sk/2026/</w:t>
              </w:r>
            </w:hyperlink>
            <w:r w:rsidDel="00000000" w:rsidR="00000000" w:rsidRPr="00000000">
              <w:rPr>
                <w:rtl w:val="0"/>
              </w:rPr>
            </w:r>
          </w:p>
        </w:tc>
      </w:tr>
      <w:tr>
        <w:trPr>
          <w:cantSplit w:val="0"/>
          <w:trHeight w:val="42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1">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Date and classification</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2">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3">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Open Slovak MTBO championships on Middle and Long</w:t>
            </w:r>
          </w:p>
          <w:p w:rsidR="00000000" w:rsidDel="00000000" w:rsidP="00000000" w:rsidRDefault="00000000" w:rsidRPr="00000000" w14:paraId="0000001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Czech MTBO cup – 13th and 14th round</w:t>
            </w:r>
          </w:p>
        </w:tc>
      </w:tr>
      <w:tr>
        <w:trPr>
          <w:cantSplit w:val="0"/>
          <w:trHeight w:val="42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5">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6">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19.9.2026 (Saturday) - Middle</w:t>
            </w:r>
          </w:p>
          <w:p w:rsidR="00000000" w:rsidDel="00000000" w:rsidP="00000000" w:rsidRDefault="00000000" w:rsidRPr="00000000" w14:paraId="0000001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20.9.2026 (Sunday) – Long</w:t>
            </w:r>
          </w:p>
          <w:p w:rsidR="00000000" w:rsidDel="00000000" w:rsidP="00000000" w:rsidRDefault="00000000" w:rsidRPr="00000000" w14:paraId="00000019">
            <w:pPr>
              <w:spacing w:after="0" w:line="240" w:lineRule="auto"/>
              <w:rPr>
                <w:rFonts w:ascii="Arial" w:cs="Arial" w:eastAsia="Arial" w:hAnsi="Arial"/>
                <w:sz w:val="20"/>
                <w:szCs w:val="20"/>
              </w:rPr>
            </w:pPr>
            <w:r w:rsidDel="00000000" w:rsidR="00000000" w:rsidRPr="00000000">
              <w:rPr>
                <w:rtl w:val="0"/>
              </w:rPr>
            </w:r>
          </w:p>
        </w:tc>
      </w:tr>
      <w:tr>
        <w:trPr>
          <w:cantSplit w:val="0"/>
          <w:trHeight w:val="60" w:hRule="atLeast"/>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A">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Event Center</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B">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Amphitheater Rača (</w:t>
            </w:r>
            <w:hyperlink r:id="rId9">
              <w:r w:rsidDel="00000000" w:rsidR="00000000" w:rsidRPr="00000000">
                <w:rPr>
                  <w:rFonts w:ascii="Arial" w:cs="Arial" w:eastAsia="Arial" w:hAnsi="Arial"/>
                  <w:sz w:val="20"/>
                  <w:szCs w:val="20"/>
                  <w:highlight w:val="white"/>
                  <w:u w:val="single"/>
                  <w:rtl w:val="0"/>
                </w:rPr>
                <w:t xml:space="preserve">map</w:t>
              </w:r>
            </w:hyperlink>
            <w:r w:rsidDel="00000000" w:rsidR="00000000" w:rsidRPr="00000000">
              <w:rPr>
                <w:rFonts w:ascii="Arial" w:cs="Arial" w:eastAsia="Arial" w:hAnsi="Arial"/>
                <w:sz w:val="20"/>
                <w:szCs w:val="20"/>
                <w:highlight w:val="white"/>
                <w:rtl w:val="0"/>
              </w:rPr>
              <w:t xml:space="preserve">)</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D">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Presentation</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E">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Saturday) - 9:30 - 11:00 </w:t>
            </w:r>
            <w:r w:rsidDel="00000000" w:rsidR="00000000" w:rsidRPr="00000000">
              <w:rPr>
                <w:rFonts w:ascii="Arial" w:cs="Arial" w:eastAsia="Arial" w:hAnsi="Arial"/>
                <w:sz w:val="20"/>
                <w:szCs w:val="20"/>
                <w:rtl w:val="0"/>
              </w:rPr>
              <w:t xml:space="preserve">at the event center</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Sunday) -  08:00 - 09:00 </w:t>
            </w:r>
            <w:r w:rsidDel="00000000" w:rsidR="00000000" w:rsidRPr="00000000">
              <w:rPr>
                <w:rFonts w:ascii="Arial" w:cs="Arial" w:eastAsia="Arial" w:hAnsi="Arial"/>
                <w:sz w:val="20"/>
                <w:szCs w:val="20"/>
                <w:rtl w:val="0"/>
              </w:rPr>
              <w:t xml:space="preserve">at the event center</w:t>
            </w:r>
            <w:r w:rsidDel="00000000" w:rsidR="00000000" w:rsidRPr="00000000">
              <w:rPr>
                <w:rFonts w:ascii="Arial" w:cs="Arial" w:eastAsia="Arial" w:hAnsi="Arial"/>
                <w:sz w:val="20"/>
                <w:szCs w:val="20"/>
                <w:rtl w:val="0"/>
              </w:rPr>
              <w:t xml:space="preserve"> (only for competitors who didn’t participate in Saturday’s races)</w:t>
            </w:r>
          </w:p>
          <w:p w:rsidR="00000000" w:rsidDel="00000000" w:rsidP="00000000" w:rsidRDefault="00000000" w:rsidRPr="00000000" w14:paraId="00000021">
            <w:pPr>
              <w:spacing w:after="0" w:line="240"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On-site entries according to the capacity of the organizer. </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2">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Classes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3">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4">
            <w:pPr>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M12, M14, </w:t>
            </w:r>
            <w:r w:rsidDel="00000000" w:rsidR="00000000" w:rsidRPr="00000000">
              <w:rPr>
                <w:rFonts w:ascii="Arial" w:cs="Arial" w:eastAsia="Arial" w:hAnsi="Arial"/>
                <w:b w:val="1"/>
                <w:bCs w:val="1"/>
                <w:sz w:val="20"/>
                <w:szCs w:val="20"/>
                <w:rtl w:val="0"/>
              </w:rPr>
              <w:t xml:space="preserve">M17, M20, M21E/ME</w:t>
            </w:r>
            <w:r w:rsidDel="00000000" w:rsidR="00000000" w:rsidRPr="00000000">
              <w:rPr>
                <w:rFonts w:ascii="Arial" w:cs="Arial" w:eastAsia="Arial" w:hAnsi="Arial"/>
                <w:sz w:val="20"/>
                <w:szCs w:val="20"/>
                <w:rtl w:val="0"/>
              </w:rPr>
              <w:t xml:space="preserve">, M21A/M21, M21B/MB, </w:t>
            </w:r>
            <w:r w:rsidDel="00000000" w:rsidR="00000000" w:rsidRPr="00000000">
              <w:rPr>
                <w:rFonts w:ascii="Arial" w:cs="Arial" w:eastAsia="Arial" w:hAnsi="Arial"/>
                <w:b w:val="1"/>
                <w:bCs w:val="1"/>
                <w:sz w:val="20"/>
                <w:szCs w:val="20"/>
                <w:rtl w:val="0"/>
              </w:rPr>
              <w:t xml:space="preserve">M40, M45, M50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M55</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M60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M70</w:t>
            </w:r>
          </w:p>
          <w:p w:rsidR="00000000" w:rsidDel="00000000" w:rsidP="00000000" w:rsidRDefault="00000000" w:rsidRPr="00000000" w14:paraId="0000002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W12, W14, </w:t>
            </w:r>
            <w:r w:rsidDel="00000000" w:rsidR="00000000" w:rsidRPr="00000000">
              <w:rPr>
                <w:rFonts w:ascii="Arial" w:cs="Arial" w:eastAsia="Arial" w:hAnsi="Arial"/>
                <w:b w:val="1"/>
                <w:bCs w:val="1"/>
                <w:sz w:val="20"/>
                <w:szCs w:val="20"/>
                <w:rtl w:val="0"/>
              </w:rPr>
              <w:t xml:space="preserve">W17, W20, W21E/WE</w:t>
            </w:r>
            <w:r w:rsidDel="00000000" w:rsidR="00000000" w:rsidRPr="00000000">
              <w:rPr>
                <w:rFonts w:ascii="Arial" w:cs="Arial" w:eastAsia="Arial" w:hAnsi="Arial"/>
                <w:sz w:val="20"/>
                <w:szCs w:val="20"/>
                <w:rtl w:val="0"/>
              </w:rPr>
              <w:t xml:space="preserve">, W21A/W21, W21B/WB, </w:t>
            </w:r>
            <w:r w:rsidDel="00000000" w:rsidR="00000000" w:rsidRPr="00000000">
              <w:rPr>
                <w:rFonts w:ascii="Arial" w:cs="Arial" w:eastAsia="Arial" w:hAnsi="Arial"/>
                <w:b w:val="1"/>
                <w:bCs w:val="1"/>
                <w:sz w:val="20"/>
                <w:szCs w:val="20"/>
                <w:rtl w:val="0"/>
              </w:rPr>
              <w:t xml:space="preserve">W40, W50, W60</w:t>
            </w: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MW10 – possible for parents to accompany the child</w:t>
            </w:r>
          </w:p>
          <w:p w:rsidR="00000000" w:rsidDel="00000000" w:rsidP="00000000" w:rsidRDefault="00000000" w:rsidRPr="00000000" w14:paraId="0000002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Open - for beginners of any age and gender</w:t>
            </w:r>
          </w:p>
          <w:p w:rsidR="00000000" w:rsidDel="00000000" w:rsidP="00000000" w:rsidRDefault="00000000" w:rsidRPr="00000000" w14:paraId="00000028">
            <w:pPr>
              <w:spacing w:after="0" w:line="240"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In bold are written master classes, i.e., classes in which the title “Master of the Slovak Republic in MTBO for 2026” will be awarded. </w:t>
            </w: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At least 3 competitors must start in the class to be awarded the master’s title.</w:t>
            </w:r>
          </w:p>
          <w:p w:rsidR="00000000" w:rsidDel="00000000" w:rsidP="00000000" w:rsidRDefault="00000000" w:rsidRPr="00000000" w14:paraId="0000002A">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 case of a small number of registered users, there is a possibility of merging some categories.</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B">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Estimated winners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According to Rules </w:t>
            </w:r>
            <w:hyperlink r:id="rId10">
              <w:r w:rsidDel="00000000" w:rsidR="00000000" w:rsidRPr="00000000">
                <w:rPr>
                  <w:rFonts w:ascii="Arial" w:cs="Arial" w:eastAsia="Arial" w:hAnsi="Arial"/>
                  <w:color w:val="1155cc"/>
                  <w:sz w:val="20"/>
                  <w:szCs w:val="20"/>
                  <w:u w:val="single"/>
                  <w:rtl w:val="0"/>
                </w:rPr>
                <w:t xml:space="preserve">Pravidiel OC SZOŠ</w:t>
              </w:r>
            </w:hyperlink>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E">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Punching system</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2F">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0">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SportIdent, contactless system AIR+, will be used (allows embossing to a distance of 150-200 cm). Finish control will be set for both manual stamping and AIR +.</w:t>
            </w:r>
          </w:p>
          <w:p w:rsidR="00000000" w:rsidDel="00000000" w:rsidP="00000000" w:rsidRDefault="00000000" w:rsidRPr="00000000" w14:paraId="00000031">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(SI rental: 2 € / day, in case of damage or non-return: 40 €)</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2">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Entries</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3">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3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till 13.9.2026, 23:59</w:t>
            </w:r>
          </w:p>
          <w:p w:rsidR="00000000" w:rsidDel="00000000" w:rsidP="00000000" w:rsidRDefault="00000000" w:rsidRPr="00000000" w14:paraId="0000003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Login instructions:</w:t>
            </w:r>
          </w:p>
          <w:p w:rsidR="00000000" w:rsidDel="00000000" w:rsidP="00000000" w:rsidRDefault="00000000" w:rsidRPr="00000000" w14:paraId="00000037">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All competitors must register through the Czech ORIS information system</w:t>
            </w:r>
          </w:p>
          <w:p w:rsidR="00000000" w:rsidDel="00000000" w:rsidP="00000000" w:rsidRDefault="00000000" w:rsidRPr="00000000" w14:paraId="00000038">
            <w:pPr>
              <w:spacing w:after="0" w:line="240" w:lineRule="auto"/>
              <w:rPr>
                <w:rFonts w:ascii="Arial" w:cs="Arial" w:eastAsia="Arial" w:hAnsi="Arial"/>
                <w:i w:val="1"/>
                <w:iCs w:val="1"/>
                <w:sz w:val="20"/>
                <w:szCs w:val="20"/>
              </w:rPr>
            </w:pPr>
            <w:hyperlink r:id="rId11">
              <w:r w:rsidDel="00000000" w:rsidR="00000000" w:rsidRPr="00000000">
                <w:rPr>
                  <w:rFonts w:ascii="Arial" w:cs="Arial" w:eastAsia="Arial" w:hAnsi="Arial"/>
                  <w:color w:val="0000ff"/>
                  <w:sz w:val="20"/>
                  <w:szCs w:val="20"/>
                  <w:u w:val="single"/>
                  <w:rtl w:val="0"/>
                </w:rPr>
                <w:t xml:space="preserve">https://oris.orientacnisporty.cz/</w:t>
              </w:r>
            </w:hyperlink>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races have a simplified name in the system: </w:t>
            </w:r>
          </w:p>
          <w:p w:rsidR="00000000" w:rsidDel="00000000" w:rsidP="00000000" w:rsidRDefault="00000000" w:rsidRPr="00000000" w14:paraId="0000003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0"/>
                <w:szCs w:val="20"/>
                <w:shd w:fill="auto" w:val="clear"/>
                <w:vertAlign w:val="baseline"/>
              </w:rPr>
            </w:pP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Saturday, </w:t>
            </w:r>
            <w:r w:rsidDel="00000000" w:rsidR="00000000" w:rsidRPr="00000000">
              <w:rPr>
                <w:rFonts w:ascii="Arial" w:cs="Arial" w:eastAsia="Arial" w:hAnsi="Arial"/>
                <w:sz w:val="20"/>
                <w:szCs w:val="20"/>
                <w:rtl w:val="0"/>
              </w:rPr>
              <w:t xml:space="preserve">19</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w:t>
            </w: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.202</w:t>
            </w: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 - Czech MTBO Cup - </w:t>
            </w:r>
            <w:r w:rsidDel="00000000" w:rsidR="00000000" w:rsidRPr="00000000">
              <w:rPr>
                <w:rFonts w:ascii="Arial" w:cs="Arial" w:eastAsia="Arial" w:hAnsi="Arial"/>
                <w:sz w:val="20"/>
                <w:szCs w:val="20"/>
                <w:rtl w:val="0"/>
              </w:rPr>
              <w:t xml:space="preserve">13th</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 round</w:t>
            </w:r>
          </w:p>
          <w:p w:rsidR="00000000" w:rsidDel="00000000" w:rsidP="00000000" w:rsidRDefault="00000000" w:rsidRPr="00000000" w14:paraId="0000003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0"/>
                <w:szCs w:val="20"/>
                <w:shd w:fill="auto" w:val="clear"/>
                <w:vertAlign w:val="baseline"/>
              </w:rPr>
            </w:pP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Sunday, </w:t>
            </w:r>
            <w:r w:rsidDel="00000000" w:rsidR="00000000" w:rsidRPr="00000000">
              <w:rPr>
                <w:rFonts w:ascii="Arial" w:cs="Arial" w:eastAsia="Arial" w:hAnsi="Arial"/>
                <w:sz w:val="20"/>
                <w:szCs w:val="20"/>
                <w:rtl w:val="0"/>
              </w:rPr>
              <w:t xml:space="preserve">20</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w:t>
            </w: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.202</w:t>
            </w: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 - Czech MTBO Cup - </w:t>
            </w:r>
            <w:r w:rsidDel="00000000" w:rsidR="00000000" w:rsidRPr="00000000">
              <w:rPr>
                <w:rFonts w:ascii="Arial" w:cs="Arial" w:eastAsia="Arial" w:hAnsi="Arial"/>
                <w:sz w:val="20"/>
                <w:szCs w:val="20"/>
                <w:rtl w:val="0"/>
              </w:rPr>
              <w:t xml:space="preserve">14th</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 round</w:t>
            </w:r>
          </w:p>
          <w:p w:rsidR="00000000" w:rsidDel="00000000" w:rsidP="00000000" w:rsidRDefault="00000000" w:rsidRPr="00000000" w14:paraId="0000003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Registration for the race can be created only after logging in to the ORIS system! Competitors who are not members of a club registered in ČSOS must first create a user account in the ORIS system.</w:t>
            </w:r>
          </w:p>
          <w:p w:rsidR="00000000" w:rsidDel="00000000" w:rsidP="00000000" w:rsidRDefault="00000000" w:rsidRPr="00000000" w14:paraId="0000003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Unregistered competitors will also use ORIS registration</w:t>
            </w:r>
            <w:r w:rsidDel="00000000" w:rsidR="00000000" w:rsidRPr="00000000">
              <w:rPr>
                <w:rFonts w:ascii="Arial" w:cs="Arial" w:eastAsia="Arial" w:hAnsi="Arial"/>
                <w:sz w:val="20"/>
                <w:szCs w:val="20"/>
                <w:rtl w:val="0"/>
              </w:rPr>
              <w:t xml:space="preserve"> in the form of a one-time application.</w:t>
            </w:r>
          </w:p>
          <w:p w:rsidR="00000000" w:rsidDel="00000000" w:rsidP="00000000" w:rsidRDefault="00000000" w:rsidRPr="00000000" w14:paraId="0000003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Applications after the deadline to email</w:t>
            </w:r>
            <w:r w:rsidDel="00000000" w:rsidR="00000000" w:rsidRPr="00000000">
              <w:rPr>
                <w:rFonts w:ascii="Arial" w:cs="Arial" w:eastAsia="Arial" w:hAnsi="Arial"/>
                <w:sz w:val="20"/>
                <w:szCs w:val="20"/>
                <w:rtl w:val="0"/>
              </w:rPr>
              <w:t xml:space="preserve"> prihlasky@vba.sk only within the capacity of the organizer (valid only after confirmation) </w:t>
            </w:r>
            <w:r w:rsidDel="00000000" w:rsidR="00000000" w:rsidRPr="00000000">
              <w:rPr>
                <w:rFonts w:ascii="Arial" w:cs="Arial" w:eastAsia="Arial" w:hAnsi="Arial"/>
                <w:b w:val="1"/>
                <w:bCs w:val="1"/>
                <w:sz w:val="20"/>
                <w:szCs w:val="20"/>
                <w:rtl w:val="0"/>
              </w:rPr>
              <w:t xml:space="preserve">and for a surcharge of 50%.</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40">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Entry fees</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41">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bl>
            <w:tblPr>
              <w:tblStyle w:val="Table2"/>
              <w:tblW w:w="4549.0" w:type="dxa"/>
              <w:jc w:val="left"/>
              <w:tblInd w:w="1184.0" w:type="dxa"/>
              <w:tblLayout w:type="fixed"/>
              <w:tblLook w:val="0400"/>
            </w:tblPr>
            <w:tblGrid>
              <w:gridCol w:w="2373"/>
              <w:gridCol w:w="2176"/>
              <w:tblGridChange w:id="0">
                <w:tblGrid>
                  <w:gridCol w:w="2373"/>
                  <w:gridCol w:w="2176"/>
                </w:tblGrid>
              </w:tblGridChange>
            </w:tblGrid>
            <w:tr>
              <w:trPr>
                <w:cantSplit w:val="0"/>
                <w:trHeight w:val="282" w:hRule="atLeast"/>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3">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classes</w:t>
                  </w:r>
                  <w:r w:rsidDel="00000000" w:rsidR="00000000" w:rsidRPr="00000000">
                    <w:rPr>
                      <w:rtl w:val="0"/>
                    </w:rPr>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4">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fees</w:t>
                  </w:r>
                  <w:r w:rsidDel="00000000" w:rsidR="00000000" w:rsidRPr="00000000">
                    <w:rPr>
                      <w:rtl w:val="0"/>
                    </w:rPr>
                  </w:r>
                </w:p>
              </w:tc>
            </w:tr>
            <w:tr>
              <w:trPr>
                <w:cantSplit w:val="0"/>
                <w:trHeight w:val="282" w:hRule="atLeast"/>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WM10</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6">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color w:val="000000"/>
                      <w:sz w:val="20"/>
                      <w:szCs w:val="20"/>
                      <w:rtl w:val="0"/>
                    </w:rPr>
                    <w:t xml:space="preserve"> €</w:t>
                  </w:r>
                </w:p>
              </w:tc>
            </w:tr>
            <w:tr>
              <w:trPr>
                <w:cantSplit w:val="0"/>
                <w:trHeight w:val="282" w:hRule="atLeast"/>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7">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18"/>
                      <w:szCs w:val="18"/>
                      <w:rtl w:val="0"/>
                    </w:rPr>
                    <w:t xml:space="preserve">WM12, WM14, OPEN</w:t>
                  </w:r>
                  <w:r w:rsidDel="00000000" w:rsidR="00000000" w:rsidRPr="00000000">
                    <w:rPr>
                      <w:rtl w:val="0"/>
                    </w:rPr>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8">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5 €</w:t>
                  </w:r>
                </w:p>
              </w:tc>
            </w:tr>
            <w:tr>
              <w:trPr>
                <w:cantSplit w:val="0"/>
                <w:trHeight w:val="282" w:hRule="atLeast"/>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WM17, WM20</w:t>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A">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w:t>
                  </w:r>
                </w:p>
              </w:tc>
            </w:tr>
            <w:tr>
              <w:trPr>
                <w:cantSplit w:val="0"/>
                <w:trHeight w:val="420" w:hRule="atLeast"/>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B">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18"/>
                      <w:szCs w:val="18"/>
                      <w:rtl w:val="0"/>
                    </w:rPr>
                    <w:t xml:space="preserve">WM60, M70</w:t>
                  </w:r>
                  <w:r w:rsidDel="00000000" w:rsidR="00000000" w:rsidRPr="00000000">
                    <w:rPr>
                      <w:rtl w:val="0"/>
                    </w:rPr>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C">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color w:val="000000"/>
                      <w:sz w:val="20"/>
                      <w:szCs w:val="20"/>
                      <w:rtl w:val="0"/>
                    </w:rPr>
                    <w:t xml:space="preserve"> €</w:t>
                  </w:r>
                </w:p>
              </w:tc>
            </w:tr>
            <w:tr>
              <w:trPr>
                <w:cantSplit w:val="0"/>
                <w:trHeight w:val="282" w:hRule="atLeast"/>
                <w:tblHeader w:val="0"/>
              </w:trPr>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D">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Other categories</w:t>
                  </w:r>
                  <w:r w:rsidDel="00000000" w:rsidR="00000000" w:rsidRPr="00000000">
                    <w:rPr>
                      <w:rtl w:val="0"/>
                    </w:rPr>
                  </w:r>
                </w:p>
              </w:tc>
              <w:tc>
                <w:tcPr>
                  <w:tcBorders>
                    <w:top w:color="666666" w:space="0" w:sz="8" w:val="single"/>
                    <w:left w:color="666666" w:space="0" w:sz="8" w:val="single"/>
                    <w:bottom w:color="666666" w:space="0" w:sz="8" w:val="single"/>
                    <w:right w:color="666666" w:space="0" w:sz="8" w:val="single"/>
                  </w:tcBorders>
                  <w:tcMar>
                    <w:top w:w="56.0" w:type="dxa"/>
                    <w:left w:w="56.0" w:type="dxa"/>
                    <w:bottom w:w="56.0" w:type="dxa"/>
                    <w:right w:w="56.0" w:type="dxa"/>
                  </w:tcMar>
                </w:tcPr>
                <w:p w:rsidR="00000000" w:rsidDel="00000000" w:rsidP="00000000" w:rsidRDefault="00000000" w:rsidRPr="00000000" w14:paraId="0000004E">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14</w:t>
                  </w:r>
                  <w:r w:rsidDel="00000000" w:rsidR="00000000" w:rsidRPr="00000000">
                    <w:rPr>
                      <w:rFonts w:ascii="Arial" w:cs="Arial" w:eastAsia="Arial" w:hAnsi="Arial"/>
                      <w:color w:val="000000"/>
                      <w:sz w:val="20"/>
                      <w:szCs w:val="20"/>
                      <w:rtl w:val="0"/>
                    </w:rPr>
                    <w:t xml:space="preserve"> €</w:t>
                  </w:r>
                </w:p>
              </w:tc>
            </w:tr>
          </w:tbl>
          <w:p w:rsidR="00000000" w:rsidDel="00000000" w:rsidP="00000000" w:rsidRDefault="00000000" w:rsidRPr="00000000" w14:paraId="0000004F">
            <w:pPr>
              <w:spacing w:after="0" w:before="240" w:line="276" w:lineRule="auto"/>
              <w:rPr>
                <w:rFonts w:ascii="Arial" w:cs="Arial" w:eastAsia="Arial" w:hAnsi="Arial"/>
                <w:sz w:val="20"/>
                <w:szCs w:val="20"/>
              </w:rPr>
            </w:pP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0">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Payment method </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1">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2">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Bank transfer in EUR</w:t>
            </w: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IBAN:  SK61 8330 0000 0028 0137 8686</w:t>
            </w: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BIC/SWIFT:  FIOZSKBA  (Fio Banka - SK)</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5">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Terrain description</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6">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7">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Small Carpathian hilly and vineyards with a dense network of various roads and trails with various drivability</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8">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Map</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9">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A">
            <w:pPr>
              <w:spacing w:after="0" w:before="24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Saturday - 1:12500/1:15000, equivalent = 5 m, as of August 2026, size A3/A4</w:t>
            </w:r>
          </w:p>
          <w:p w:rsidR="00000000" w:rsidDel="00000000" w:rsidP="00000000" w:rsidRDefault="00000000" w:rsidRPr="00000000" w14:paraId="0000005B">
            <w:pPr>
              <w:spacing w:after="0" w:before="24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Sunday - 1:10000, equivalent = 5 m, as of August 2026, size A3/A4</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C">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Start 00</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D">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5E">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i w:val="1"/>
                <w:iCs w:val="1"/>
                <w:sz w:val="20"/>
                <w:szCs w:val="20"/>
                <w:rtl w:val="0"/>
              </w:rPr>
              <w:t xml:space="preserve">19</w:t>
            </w:r>
            <w:r w:rsidDel="00000000" w:rsidR="00000000" w:rsidRPr="00000000">
              <w:rPr>
                <w:rFonts w:ascii="Arial" w:cs="Arial" w:eastAsia="Arial" w:hAnsi="Arial"/>
                <w:b w:val="1"/>
                <w:bCs w:val="1"/>
                <w:i w:val="1"/>
                <w:iCs w:val="1"/>
                <w:color w:val="000000"/>
                <w:sz w:val="20"/>
                <w:szCs w:val="20"/>
                <w:rtl w:val="0"/>
              </w:rPr>
              <w:t xml:space="preserve">.</w:t>
            </w:r>
            <w:r w:rsidDel="00000000" w:rsidR="00000000" w:rsidRPr="00000000">
              <w:rPr>
                <w:rFonts w:ascii="Arial" w:cs="Arial" w:eastAsia="Arial" w:hAnsi="Arial"/>
                <w:b w:val="1"/>
                <w:bCs w:val="1"/>
                <w:i w:val="1"/>
                <w:iCs w:val="1"/>
                <w:sz w:val="20"/>
                <w:szCs w:val="20"/>
                <w:rtl w:val="0"/>
              </w:rPr>
              <w:t xml:space="preserve">9</w:t>
            </w:r>
            <w:r w:rsidDel="00000000" w:rsidR="00000000" w:rsidRPr="00000000">
              <w:rPr>
                <w:rFonts w:ascii="Arial" w:cs="Arial" w:eastAsia="Arial" w:hAnsi="Arial"/>
                <w:b w:val="1"/>
                <w:bCs w:val="1"/>
                <w:i w:val="1"/>
                <w:iCs w:val="1"/>
                <w:color w:val="000000"/>
                <w:sz w:val="20"/>
                <w:szCs w:val="20"/>
                <w:rtl w:val="0"/>
              </w:rPr>
              <w:t xml:space="preserve">.202</w:t>
            </w:r>
            <w:r w:rsidDel="00000000" w:rsidR="00000000" w:rsidRPr="00000000">
              <w:rPr>
                <w:rFonts w:ascii="Arial" w:cs="Arial" w:eastAsia="Arial" w:hAnsi="Arial"/>
                <w:b w:val="1"/>
                <w:bCs w:val="1"/>
                <w:i w:val="1"/>
                <w:iCs w:val="1"/>
                <w:sz w:val="20"/>
                <w:szCs w:val="20"/>
                <w:rtl w:val="0"/>
              </w:rPr>
              <w:t xml:space="preserve">6</w:t>
            </w:r>
            <w:r w:rsidDel="00000000" w:rsidR="00000000" w:rsidRPr="00000000">
              <w:rPr>
                <w:rFonts w:ascii="Arial" w:cs="Arial" w:eastAsia="Arial" w:hAnsi="Arial"/>
                <w:b w:val="1"/>
                <w:bCs w:val="1"/>
                <w:i w:val="1"/>
                <w:iCs w:val="1"/>
                <w:color w:val="000000"/>
                <w:sz w:val="20"/>
                <w:szCs w:val="20"/>
                <w:rtl w:val="0"/>
              </w:rPr>
              <w:t xml:space="preserve"> (Saturday)</w:t>
            </w:r>
            <w:r w:rsidDel="00000000" w:rsidR="00000000" w:rsidRPr="00000000">
              <w:rPr>
                <w:rtl w:val="0"/>
              </w:rPr>
            </w:r>
          </w:p>
          <w:p w:rsidR="00000000" w:rsidDel="00000000" w:rsidP="00000000" w:rsidRDefault="00000000" w:rsidRPr="00000000" w14:paraId="0000005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w:t>
            </w:r>
            <w:r w:rsidDel="00000000" w:rsidR="00000000" w:rsidRPr="00000000">
              <w:rPr>
                <w:rFonts w:ascii="Arial" w:cs="Arial" w:eastAsia="Arial" w:hAnsi="Arial"/>
                <w:sz w:val="20"/>
                <w:szCs w:val="20"/>
                <w:rtl w:val="0"/>
              </w:rPr>
              <w:t xml:space="preserve"> 12</w:t>
            </w:r>
            <w:r w:rsidDel="00000000" w:rsidR="00000000" w:rsidRPr="00000000">
              <w:rPr>
                <w:rFonts w:ascii="Arial" w:cs="Arial" w:eastAsia="Arial" w:hAnsi="Arial"/>
                <w:color w:val="000000"/>
                <w:sz w:val="20"/>
                <w:szCs w:val="20"/>
                <w:rtl w:val="0"/>
              </w:rPr>
              <w:t xml:space="preserve">:00.</w:t>
            </w:r>
          </w:p>
          <w:p w:rsidR="00000000" w:rsidDel="00000000" w:rsidP="00000000" w:rsidRDefault="00000000" w:rsidRPr="00000000" w14:paraId="00000060">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Interval start according to the start list.</w:t>
            </w:r>
          </w:p>
          <w:p w:rsidR="00000000" w:rsidDel="00000000" w:rsidP="00000000" w:rsidRDefault="00000000" w:rsidRPr="00000000" w14:paraId="00000061">
            <w:pPr>
              <w:spacing w:after="0" w:line="240" w:lineRule="auto"/>
              <w:rPr>
                <w:rFonts w:ascii="Arial" w:cs="Arial" w:eastAsia="Arial" w:hAnsi="Arial"/>
                <w:b w:val="1"/>
                <w:bCs w:val="1"/>
                <w:i w:val="1"/>
                <w:iCs w:val="1"/>
                <w:color w:val="000000"/>
                <w:sz w:val="20"/>
                <w:szCs w:val="20"/>
              </w:rPr>
            </w:pPr>
            <w:r w:rsidDel="00000000" w:rsidR="00000000" w:rsidRPr="00000000">
              <w:rPr>
                <w:rtl w:val="0"/>
              </w:rPr>
            </w:r>
          </w:p>
          <w:p w:rsidR="00000000" w:rsidDel="00000000" w:rsidP="00000000" w:rsidRDefault="00000000" w:rsidRPr="00000000" w14:paraId="00000062">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i w:val="1"/>
                <w:iCs w:val="1"/>
                <w:sz w:val="20"/>
                <w:szCs w:val="20"/>
                <w:rtl w:val="0"/>
              </w:rPr>
              <w:t xml:space="preserve">20</w:t>
            </w:r>
            <w:r w:rsidDel="00000000" w:rsidR="00000000" w:rsidRPr="00000000">
              <w:rPr>
                <w:rFonts w:ascii="Arial" w:cs="Arial" w:eastAsia="Arial" w:hAnsi="Arial"/>
                <w:b w:val="1"/>
                <w:bCs w:val="1"/>
                <w:i w:val="1"/>
                <w:iCs w:val="1"/>
                <w:color w:val="000000"/>
                <w:sz w:val="20"/>
                <w:szCs w:val="20"/>
                <w:rtl w:val="0"/>
              </w:rPr>
              <w:t xml:space="preserve">.</w:t>
            </w:r>
            <w:r w:rsidDel="00000000" w:rsidR="00000000" w:rsidRPr="00000000">
              <w:rPr>
                <w:rFonts w:ascii="Arial" w:cs="Arial" w:eastAsia="Arial" w:hAnsi="Arial"/>
                <w:b w:val="1"/>
                <w:bCs w:val="1"/>
                <w:i w:val="1"/>
                <w:iCs w:val="1"/>
                <w:sz w:val="20"/>
                <w:szCs w:val="20"/>
                <w:rtl w:val="0"/>
              </w:rPr>
              <w:t xml:space="preserve">9</w:t>
            </w:r>
            <w:r w:rsidDel="00000000" w:rsidR="00000000" w:rsidRPr="00000000">
              <w:rPr>
                <w:rFonts w:ascii="Arial" w:cs="Arial" w:eastAsia="Arial" w:hAnsi="Arial"/>
                <w:b w:val="1"/>
                <w:bCs w:val="1"/>
                <w:i w:val="1"/>
                <w:iCs w:val="1"/>
                <w:color w:val="000000"/>
                <w:sz w:val="20"/>
                <w:szCs w:val="20"/>
                <w:rtl w:val="0"/>
              </w:rPr>
              <w:t xml:space="preserve">.202</w:t>
            </w:r>
            <w:r w:rsidDel="00000000" w:rsidR="00000000" w:rsidRPr="00000000">
              <w:rPr>
                <w:rFonts w:ascii="Arial" w:cs="Arial" w:eastAsia="Arial" w:hAnsi="Arial"/>
                <w:b w:val="1"/>
                <w:bCs w:val="1"/>
                <w:i w:val="1"/>
                <w:iCs w:val="1"/>
                <w:sz w:val="20"/>
                <w:szCs w:val="20"/>
                <w:rtl w:val="0"/>
              </w:rPr>
              <w:t xml:space="preserve">6</w:t>
            </w:r>
            <w:r w:rsidDel="00000000" w:rsidR="00000000" w:rsidRPr="00000000">
              <w:rPr>
                <w:rFonts w:ascii="Arial" w:cs="Arial" w:eastAsia="Arial" w:hAnsi="Arial"/>
                <w:b w:val="1"/>
                <w:bCs w:val="1"/>
                <w:i w:val="1"/>
                <w:iCs w:val="1"/>
                <w:color w:val="000000"/>
                <w:sz w:val="20"/>
                <w:szCs w:val="20"/>
                <w:rtl w:val="0"/>
              </w:rPr>
              <w:t xml:space="preserve"> (Sunday)</w:t>
            </w:r>
            <w:r w:rsidDel="00000000" w:rsidR="00000000" w:rsidRPr="00000000">
              <w:rPr>
                <w:rtl w:val="0"/>
              </w:rPr>
            </w:r>
          </w:p>
          <w:p w:rsidR="00000000" w:rsidDel="00000000" w:rsidP="00000000" w:rsidRDefault="00000000" w:rsidRPr="00000000" w14:paraId="0000006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 9:30.</w:t>
            </w:r>
          </w:p>
          <w:p w:rsidR="00000000" w:rsidDel="00000000" w:rsidP="00000000" w:rsidRDefault="00000000" w:rsidRPr="00000000" w14:paraId="0000006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Interval start according to the start list.</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5">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Distances</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6">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Event cent</w:t>
            </w:r>
            <w:r w:rsidDel="00000000" w:rsidR="00000000" w:rsidRPr="00000000">
              <w:rPr>
                <w:rFonts w:ascii="Arial" w:cs="Arial" w:eastAsia="Arial" w:hAnsi="Arial"/>
                <w:sz w:val="20"/>
                <w:szCs w:val="20"/>
                <w:rtl w:val="0"/>
              </w:rPr>
              <w:t xml:space="preserve">er</w:t>
            </w:r>
            <w:r w:rsidDel="00000000" w:rsidR="00000000" w:rsidRPr="00000000">
              <w:rPr>
                <w:rFonts w:ascii="Arial" w:cs="Arial" w:eastAsia="Arial" w:hAnsi="Arial"/>
                <w:color w:val="000000"/>
                <w:sz w:val="20"/>
                <w:szCs w:val="20"/>
                <w:rtl w:val="0"/>
              </w:rPr>
              <w:t xml:space="preserve"> – presentation    0km</w:t>
            </w:r>
          </w:p>
          <w:p w:rsidR="00000000" w:rsidDel="00000000" w:rsidP="00000000" w:rsidRDefault="00000000" w:rsidRPr="00000000" w14:paraId="0000006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Event cent</w:t>
            </w:r>
            <w:r w:rsidDel="00000000" w:rsidR="00000000" w:rsidRPr="00000000">
              <w:rPr>
                <w:rFonts w:ascii="Arial" w:cs="Arial" w:eastAsia="Arial" w:hAnsi="Arial"/>
                <w:sz w:val="20"/>
                <w:szCs w:val="20"/>
                <w:rtl w:val="0"/>
              </w:rPr>
              <w:t xml:space="preserve">er</w:t>
            </w:r>
            <w:r w:rsidDel="00000000" w:rsidR="00000000" w:rsidRPr="00000000">
              <w:rPr>
                <w:rFonts w:ascii="Arial" w:cs="Arial" w:eastAsia="Arial" w:hAnsi="Arial"/>
                <w:color w:val="000000"/>
                <w:sz w:val="20"/>
                <w:szCs w:val="20"/>
                <w:rtl w:val="0"/>
              </w:rPr>
              <w:t xml:space="preserve"> – parking            </w:t>
            </w: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color w:val="000000"/>
                <w:sz w:val="20"/>
                <w:szCs w:val="20"/>
                <w:rtl w:val="0"/>
              </w:rPr>
              <w:t xml:space="preserve">00m - 3km</w:t>
            </w:r>
          </w:p>
          <w:p w:rsidR="00000000" w:rsidDel="00000000" w:rsidP="00000000" w:rsidRDefault="00000000" w:rsidRPr="00000000" w14:paraId="0000006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Event cent</w:t>
            </w:r>
            <w:r w:rsidDel="00000000" w:rsidR="00000000" w:rsidRPr="00000000">
              <w:rPr>
                <w:rFonts w:ascii="Arial" w:cs="Arial" w:eastAsia="Arial" w:hAnsi="Arial"/>
                <w:sz w:val="20"/>
                <w:szCs w:val="20"/>
                <w:rtl w:val="0"/>
              </w:rPr>
              <w:t xml:space="preserve">er</w:t>
            </w:r>
            <w:r w:rsidDel="00000000" w:rsidR="00000000" w:rsidRPr="00000000">
              <w:rPr>
                <w:rFonts w:ascii="Arial" w:cs="Arial" w:eastAsia="Arial" w:hAnsi="Arial"/>
                <w:color w:val="000000"/>
                <w:sz w:val="20"/>
                <w:szCs w:val="20"/>
                <w:rtl w:val="0"/>
              </w:rPr>
              <w:t xml:space="preserve"> – start                 up to </w:t>
            </w:r>
            <w:r w:rsidDel="00000000" w:rsidR="00000000" w:rsidRPr="00000000">
              <w:rPr>
                <w:rFonts w:ascii="Arial" w:cs="Arial" w:eastAsia="Arial" w:hAnsi="Arial"/>
                <w:sz w:val="20"/>
                <w:szCs w:val="20"/>
                <w:rtl w:val="0"/>
              </w:rPr>
              <w:t xml:space="preserve">3</w:t>
            </w:r>
            <w:r w:rsidDel="00000000" w:rsidR="00000000" w:rsidRPr="00000000">
              <w:rPr>
                <w:rFonts w:ascii="Arial" w:cs="Arial" w:eastAsia="Arial" w:hAnsi="Arial"/>
                <w:color w:val="000000"/>
                <w:sz w:val="20"/>
                <w:szCs w:val="20"/>
                <w:rtl w:val="0"/>
              </w:rPr>
              <w:t xml:space="preserve">km</w:t>
            </w:r>
          </w:p>
          <w:p w:rsidR="00000000" w:rsidDel="00000000" w:rsidP="00000000" w:rsidRDefault="00000000" w:rsidRPr="00000000" w14:paraId="0000006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Event cent</w:t>
            </w:r>
            <w:r w:rsidDel="00000000" w:rsidR="00000000" w:rsidRPr="00000000">
              <w:rPr>
                <w:rFonts w:ascii="Arial" w:cs="Arial" w:eastAsia="Arial" w:hAnsi="Arial"/>
                <w:sz w:val="20"/>
                <w:szCs w:val="20"/>
                <w:rtl w:val="0"/>
              </w:rPr>
              <w:t xml:space="preserve">er</w:t>
            </w:r>
            <w:r w:rsidDel="00000000" w:rsidR="00000000" w:rsidRPr="00000000">
              <w:rPr>
                <w:rFonts w:ascii="Arial" w:cs="Arial" w:eastAsia="Arial" w:hAnsi="Arial"/>
                <w:color w:val="000000"/>
                <w:sz w:val="20"/>
                <w:szCs w:val="20"/>
                <w:rtl w:val="0"/>
              </w:rPr>
              <w:t xml:space="preserve"> – finish               </w:t>
            </w:r>
            <w:r w:rsidDel="00000000" w:rsidR="00000000" w:rsidRPr="00000000">
              <w:rPr>
                <w:rFonts w:ascii="Arial" w:cs="Arial" w:eastAsia="Arial" w:hAnsi="Arial"/>
                <w:sz w:val="20"/>
                <w:szCs w:val="20"/>
                <w:rtl w:val="0"/>
              </w:rPr>
              <w:t xml:space="preserve"> up to 3km</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B">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Map holders</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D">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Possibility to rent at the presentation for a </w:t>
            </w:r>
            <w:r w:rsidDel="00000000" w:rsidR="00000000" w:rsidRPr="00000000">
              <w:rPr>
                <w:rFonts w:ascii="Arial" w:cs="Arial" w:eastAsia="Arial" w:hAnsi="Arial"/>
                <w:b w:val="1"/>
                <w:bCs w:val="1"/>
                <w:sz w:val="20"/>
                <w:szCs w:val="20"/>
                <w:rtl w:val="0"/>
              </w:rPr>
              <w:t xml:space="preserve">2€</w:t>
            </w:r>
            <w:r w:rsidDel="00000000" w:rsidR="00000000" w:rsidRPr="00000000">
              <w:rPr>
                <w:rFonts w:ascii="Arial" w:cs="Arial" w:eastAsia="Arial" w:hAnsi="Arial"/>
                <w:sz w:val="20"/>
                <w:szCs w:val="20"/>
                <w:rtl w:val="0"/>
              </w:rPr>
              <w:t xml:space="preserve"> fee. </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E">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Accommodation</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6F">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0">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Accommodation options are described in Appendix 1</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1">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Catering</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2">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3">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Bring your own supplies for the course; drinking water and sports drinks will be available at the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competition center. A snack bar is available at the race center.</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4">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Parking</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5">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76">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Please park according to the organizers’ instructions. The competition center is located in a busy residential area with limited parking, so please keep this in mind. It is also a very popular tourist destination on weekends, so we recommend arriving early. </w:t>
            </w:r>
          </w:p>
          <w:p w:rsidR="00000000" w:rsidDel="00000000" w:rsidP="00000000" w:rsidRDefault="00000000" w:rsidRPr="00000000" w14:paraId="00000077">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8">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Parking Lot P1</w:t>
            </w:r>
            <w:r w:rsidDel="00000000" w:rsidR="00000000" w:rsidRPr="00000000">
              <w:rPr>
                <w:rFonts w:ascii="Arial" w:cs="Arial" w:eastAsia="Arial" w:hAnsi="Arial"/>
                <w:sz w:val="20"/>
                <w:szCs w:val="20"/>
                <w:highlight w:val="white"/>
                <w:rtl w:val="0"/>
              </w:rPr>
              <w:t xml:space="preserve"> near the swimming pool in Knížková Valley (capacity: max. 30 cars; NO RVs allowed)</w:t>
            </w:r>
          </w:p>
          <w:p w:rsidR="00000000" w:rsidDel="00000000" w:rsidP="00000000" w:rsidRDefault="00000000" w:rsidRPr="00000000" w14:paraId="00000079">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3186113" cy="2656565"/>
                  <wp:effectExtent b="0" l="0" r="0" t="0"/>
                  <wp:docPr id="1056"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3186113" cy="265656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B">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Parking Lot P2</w:t>
            </w:r>
            <w:r w:rsidDel="00000000" w:rsidR="00000000" w:rsidRPr="00000000">
              <w:rPr>
                <w:rFonts w:ascii="Arial" w:cs="Arial" w:eastAsia="Arial" w:hAnsi="Arial"/>
                <w:sz w:val="20"/>
                <w:szCs w:val="20"/>
                <w:highlight w:val="white"/>
                <w:rtl w:val="0"/>
              </w:rPr>
              <w:t xml:space="preserve"> behind the amphitheater in Knížková Valley (capacity: max. 30 cars; NO RVs allowed)</w:t>
            </w:r>
          </w:p>
          <w:p w:rsidR="00000000" w:rsidDel="00000000" w:rsidP="00000000" w:rsidRDefault="00000000" w:rsidRPr="00000000" w14:paraId="0000007C">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D">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3814763" cy="2820353"/>
                  <wp:effectExtent b="0" l="0" r="0" t="0"/>
                  <wp:docPr id="1061"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3814763" cy="2820353"/>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7F">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80">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Parking Lot P3</w:t>
            </w:r>
            <w:r w:rsidDel="00000000" w:rsidR="00000000" w:rsidRPr="00000000">
              <w:rPr>
                <w:rFonts w:ascii="Arial" w:cs="Arial" w:eastAsia="Arial" w:hAnsi="Arial"/>
                <w:sz w:val="20"/>
                <w:szCs w:val="20"/>
                <w:highlight w:val="white"/>
                <w:rtl w:val="0"/>
              </w:rPr>
              <w:t xml:space="preserve"> – Potočná Parking Lot (capacity: max. 25 cars; NO RVs allowed)</w:t>
            </w:r>
          </w:p>
          <w:p w:rsidR="00000000" w:rsidDel="00000000" w:rsidP="00000000" w:rsidRDefault="00000000" w:rsidRPr="00000000" w14:paraId="00000081">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3681413" cy="4160083"/>
                  <wp:effectExtent b="0" l="0" r="0" t="0"/>
                  <wp:docPr id="1052"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3681413" cy="4160083"/>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83">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Parking Lot P4 </w:t>
            </w:r>
            <w:r w:rsidDel="00000000" w:rsidR="00000000" w:rsidRPr="00000000">
              <w:rPr>
                <w:rFonts w:ascii="Arial" w:cs="Arial" w:eastAsia="Arial" w:hAnsi="Arial"/>
                <w:sz w:val="20"/>
                <w:szCs w:val="20"/>
                <w:highlight w:val="white"/>
                <w:rtl w:val="0"/>
              </w:rPr>
              <w:t xml:space="preserve">– parking lot next to the Kaufland shopping center (suitable for both passenger cars and RVs)</w:t>
            </w:r>
          </w:p>
          <w:p w:rsidR="00000000" w:rsidDel="00000000" w:rsidP="00000000" w:rsidRDefault="00000000" w:rsidRPr="00000000" w14:paraId="00000084">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85">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4238625" cy="2628900"/>
                  <wp:effectExtent b="0" l="0" r="0" t="0"/>
                  <wp:docPr id="1053"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4238625"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87">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88">
            <w:pPr>
              <w:spacing w:after="0"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89">
            <w:pPr>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Parking Lot P5 </w:t>
            </w:r>
            <w:r w:rsidDel="00000000" w:rsidR="00000000" w:rsidRPr="00000000">
              <w:rPr>
                <w:rFonts w:ascii="Arial" w:cs="Arial" w:eastAsia="Arial" w:hAnsi="Arial"/>
                <w:sz w:val="20"/>
                <w:szCs w:val="20"/>
                <w:highlight w:val="white"/>
                <w:rtl w:val="0"/>
              </w:rPr>
              <w:t xml:space="preserve">– Komisárky P+R Park-and-Ride (suitable for both passenger cars and RVs)</w:t>
            </w:r>
          </w:p>
          <w:p w:rsidR="00000000" w:rsidDel="00000000" w:rsidP="00000000" w:rsidRDefault="00000000" w:rsidRPr="00000000" w14:paraId="0000008A">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4238625" cy="3048000"/>
                  <wp:effectExtent b="0" l="0" r="0" t="0"/>
                  <wp:docPr id="1057"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4238625" cy="3048000"/>
                          </a:xfrm>
                          <a:prstGeom prst="rect"/>
                          <a:ln/>
                        </pic:spPr>
                      </pic:pic>
                    </a:graphicData>
                  </a:graphic>
                </wp:inline>
              </w:drawing>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B">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Nursery</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C">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 the Event center</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 a picture track will also be available</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E">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Bicycle Storage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8F">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0">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organizer does not provide this service.</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1">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Prize-giving ceremony</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2">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Will be held after each race. The first three in each category will receive medals and prizes.</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4">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Complaints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5">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6">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In writing to the main referee, deposit 10 €.</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7">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Forbidden area</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8">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vAlign w:val="bottom"/>
          </w:tcPr>
          <w:p w:rsidR="00000000" w:rsidDel="00000000" w:rsidP="00000000" w:rsidRDefault="00000000" w:rsidRPr="00000000" w14:paraId="00000099">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 marked on the map</w:t>
            </w:r>
          </w:p>
          <w:p w:rsidR="00000000" w:rsidDel="00000000" w:rsidP="00000000" w:rsidRDefault="00000000" w:rsidRPr="00000000" w14:paraId="0000009A">
            <w:pPr>
              <w:numPr>
                <w:ilvl w:val="0"/>
                <w:numId w:val="5"/>
              </w:numPr>
              <w:spacing w:after="0" w:before="24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By red hatching in the case of a forbidden area,</w:t>
            </w:r>
          </w:p>
          <w:p w:rsidR="00000000" w:rsidDel="00000000" w:rsidP="00000000" w:rsidRDefault="00000000" w:rsidRPr="00000000" w14:paraId="0000009B">
            <w:pPr>
              <w:numPr>
                <w:ilvl w:val="0"/>
                <w:numId w:val="5"/>
              </w:numPr>
              <w:spacing w:after="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Red zigzag line in case of a forbidden road</w:t>
            </w:r>
          </w:p>
          <w:p w:rsidR="00000000" w:rsidDel="00000000" w:rsidP="00000000" w:rsidRDefault="00000000" w:rsidRPr="00000000" w14:paraId="0000009C">
            <w:pPr>
              <w:numPr>
                <w:ilvl w:val="0"/>
                <w:numId w:val="5"/>
              </w:numPr>
              <w:spacing w:after="0" w:line="276" w:lineRule="auto"/>
              <w:ind w:left="1440" w:hanging="360"/>
              <w:rPr>
                <w:rFonts w:ascii="Arial" w:cs="Arial" w:eastAsia="Arial" w:hAnsi="Arial"/>
                <w:sz w:val="20"/>
                <w:szCs w:val="20"/>
              </w:rPr>
            </w:pPr>
            <w:r w:rsidDel="00000000" w:rsidR="00000000" w:rsidRPr="00000000">
              <w:rPr>
                <w:rFonts w:ascii="Arial" w:cs="Arial" w:eastAsia="Arial" w:hAnsi="Arial"/>
                <w:b w:val="1"/>
                <w:bCs w:val="1"/>
                <w:color w:val="222222"/>
                <w:sz w:val="20"/>
                <w:szCs w:val="20"/>
                <w:rtl w:val="0"/>
              </w:rPr>
              <w:t xml:space="preserve">No off-road movement - the competitor must use only the road when completing the course; he/she must not move on a bicycle in open terrain. </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D">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Additional Notice</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9E">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vAlign w:val="bottom"/>
          </w:tcPr>
          <w:p w:rsidR="00000000" w:rsidDel="00000000" w:rsidP="00000000" w:rsidRDefault="00000000" w:rsidRPr="00000000" w14:paraId="0000009F">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Sales or promotional activities may only be conducted with the approval of the event director.</w:t>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0">
            <w:pPr>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Contact</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1">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2">
            <w:pPr>
              <w:spacing w:after="0" w:line="240" w:lineRule="auto"/>
              <w:ind w:left="284" w:hanging="284"/>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katarina.papugova@gmail.com</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3">
            <w:pPr>
              <w:spacing w:after="0" w:line="240" w:lineRule="auto"/>
              <w:jc w:val="right"/>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Officials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4">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Event director:               Katarína </w:t>
            </w:r>
            <w:r w:rsidDel="00000000" w:rsidR="00000000" w:rsidRPr="00000000">
              <w:rPr>
                <w:rFonts w:ascii="Arial" w:cs="Arial" w:eastAsia="Arial" w:hAnsi="Arial"/>
                <w:sz w:val="20"/>
                <w:szCs w:val="20"/>
                <w:rtl w:val="0"/>
              </w:rPr>
              <w:t xml:space="preserve">M</w:t>
            </w:r>
            <w:r w:rsidDel="00000000" w:rsidR="00000000" w:rsidRPr="00000000">
              <w:rPr>
                <w:rFonts w:ascii="Arial" w:cs="Arial" w:eastAsia="Arial" w:hAnsi="Arial"/>
                <w:color w:val="4d5156"/>
                <w:sz w:val="20"/>
                <w:szCs w:val="20"/>
                <w:highlight w:val="white"/>
                <w:rtl w:val="0"/>
              </w:rPr>
              <w:t xml:space="preserve">ü</w:t>
            </w:r>
            <w:r w:rsidDel="00000000" w:rsidR="00000000" w:rsidRPr="00000000">
              <w:rPr>
                <w:rFonts w:ascii="Arial" w:cs="Arial" w:eastAsia="Arial" w:hAnsi="Arial"/>
                <w:sz w:val="20"/>
                <w:szCs w:val="20"/>
                <w:rtl w:val="0"/>
              </w:rPr>
              <w:t xml:space="preserve">ller</w:t>
            </w:r>
            <w:r w:rsidDel="00000000" w:rsidR="00000000" w:rsidRPr="00000000">
              <w:rPr>
                <w:rFonts w:ascii="Arial" w:cs="Arial" w:eastAsia="Arial" w:hAnsi="Arial"/>
                <w:color w:val="000000"/>
                <w:sz w:val="20"/>
                <w:szCs w:val="20"/>
                <w:rtl w:val="0"/>
              </w:rPr>
              <w:t xml:space="preserve"> Papugová (tel: +421 907 646 551)</w:t>
            </w:r>
          </w:p>
          <w:p w:rsidR="00000000" w:rsidDel="00000000" w:rsidP="00000000" w:rsidRDefault="00000000" w:rsidRPr="00000000" w14:paraId="000000A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Main referee:                 </w:t>
            </w:r>
            <w:r w:rsidDel="00000000" w:rsidR="00000000" w:rsidRPr="00000000">
              <w:rPr>
                <w:rFonts w:ascii="Arial" w:cs="Arial" w:eastAsia="Arial" w:hAnsi="Arial"/>
                <w:sz w:val="20"/>
                <w:szCs w:val="20"/>
                <w:rtl w:val="0"/>
              </w:rPr>
              <w:t xml:space="preserve">Barbora Šmelíková</w:t>
            </w:r>
            <w:r w:rsidDel="00000000" w:rsidR="00000000" w:rsidRPr="00000000">
              <w:rPr>
                <w:rtl w:val="0"/>
              </w:rPr>
            </w:r>
          </w:p>
          <w:p w:rsidR="00000000" w:rsidDel="00000000" w:rsidP="00000000" w:rsidRDefault="00000000" w:rsidRPr="00000000" w14:paraId="000000A7">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Course planner:             </w:t>
            </w:r>
            <w:r w:rsidDel="00000000" w:rsidR="00000000" w:rsidRPr="00000000">
              <w:rPr>
                <w:rFonts w:ascii="Arial" w:cs="Arial" w:eastAsia="Arial" w:hAnsi="Arial"/>
                <w:sz w:val="20"/>
                <w:szCs w:val="20"/>
                <w:rtl w:val="0"/>
              </w:rPr>
              <w:t xml:space="preserve">Miroslav Lago/Matej M</w:t>
            </w:r>
            <w:r w:rsidDel="00000000" w:rsidR="00000000" w:rsidRPr="00000000">
              <w:rPr>
                <w:rFonts w:ascii="Arial" w:cs="Arial" w:eastAsia="Arial" w:hAnsi="Arial"/>
                <w:sz w:val="20"/>
                <w:szCs w:val="20"/>
                <w:highlight w:val="white"/>
                <w:rtl w:val="0"/>
              </w:rPr>
              <w:t xml:space="preserve">üller</w:t>
            </w:r>
            <w:r w:rsidDel="00000000" w:rsidR="00000000" w:rsidRPr="00000000">
              <w:rPr>
                <w:rFonts w:ascii="Arial" w:cs="Arial" w:eastAsia="Arial" w:hAnsi="Arial"/>
                <w:sz w:val="20"/>
                <w:szCs w:val="20"/>
                <w:rtl w:val="0"/>
              </w:rPr>
              <w:t xml:space="preserve"> (middle)</w:t>
            </w:r>
          </w:p>
          <w:p w:rsidR="00000000" w:rsidDel="00000000" w:rsidP="00000000" w:rsidRDefault="00000000" w:rsidRPr="00000000" w14:paraId="000000A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Peter Mlynárik/Stanislava Ančicová (long)</w:t>
            </w:r>
          </w:p>
          <w:p w:rsidR="00000000" w:rsidDel="00000000" w:rsidP="00000000" w:rsidRDefault="00000000" w:rsidRPr="00000000" w14:paraId="000000A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Competition secretary:  Eva Králová </w:t>
            </w:r>
          </w:p>
          <w:p w:rsidR="00000000" w:rsidDel="00000000" w:rsidP="00000000" w:rsidRDefault="00000000" w:rsidRPr="00000000" w14:paraId="000000A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Map and graphics:         Miroslav Lago</w:t>
            </w:r>
          </w:p>
          <w:p w:rsidR="00000000" w:rsidDel="00000000" w:rsidP="00000000" w:rsidRDefault="00000000" w:rsidRPr="00000000" w14:paraId="000000A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Web admin:                   </w:t>
            </w:r>
            <w:r w:rsidDel="00000000" w:rsidR="00000000" w:rsidRPr="00000000">
              <w:rPr>
                <w:rFonts w:ascii="Arial" w:cs="Arial" w:eastAsia="Arial" w:hAnsi="Arial"/>
                <w:sz w:val="20"/>
                <w:szCs w:val="20"/>
                <w:rtl w:val="0"/>
              </w:rPr>
              <w:t xml:space="preserve">Adam M</w:t>
            </w:r>
            <w:r w:rsidDel="00000000" w:rsidR="00000000" w:rsidRPr="00000000">
              <w:rPr>
                <w:rFonts w:ascii="Arial" w:cs="Arial" w:eastAsia="Arial" w:hAnsi="Arial"/>
                <w:sz w:val="20"/>
                <w:szCs w:val="20"/>
                <w:highlight w:val="white"/>
                <w:rtl w:val="0"/>
              </w:rPr>
              <w:t xml:space="preserve">üller</w:t>
            </w:r>
            <w:r w:rsidDel="00000000" w:rsidR="00000000" w:rsidRPr="00000000">
              <w:rPr>
                <w:rtl w:val="0"/>
              </w:rPr>
            </w:r>
          </w:p>
        </w:tc>
      </w:tr>
      <w:tr>
        <w:trPr>
          <w:cantSplit w:val="0"/>
          <w:tblHeader w:val="0"/>
        </w:trPr>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C">
            <w:pPr>
              <w:spacing w:after="0" w:line="240" w:lineRule="auto"/>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Approval Clause</w:t>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D">
            <w:pPr>
              <w:spacing w:after="0" w:line="240" w:lineRule="auto"/>
              <w:rPr>
                <w:rFonts w:ascii="Arial" w:cs="Arial" w:eastAsia="Arial" w:hAnsi="Arial"/>
                <w:color w:val="000000"/>
                <w:sz w:val="20"/>
                <w:szCs w:val="2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86.0" w:type="dxa"/>
              <w:left w:w="86.0" w:type="dxa"/>
              <w:bottom w:w="86.0" w:type="dxa"/>
              <w:right w:w="86.0" w:type="dxa"/>
            </w:tcMar>
          </w:tcPr>
          <w:p w:rsidR="00000000" w:rsidDel="00000000" w:rsidP="00000000" w:rsidRDefault="00000000" w:rsidRPr="00000000" w14:paraId="000000AE">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rules were approved by the MTBO Section (SR) and the MTBO Competition Committee (CZ) on May 29, 2026.</w:t>
            </w:r>
            <w:r w:rsidDel="00000000" w:rsidR="00000000" w:rsidRPr="00000000">
              <w:rPr>
                <w:rtl w:val="0"/>
              </w:rPr>
            </w:r>
          </w:p>
        </w:tc>
      </w:tr>
    </w:tbl>
    <w:p w:rsidR="00000000" w:rsidDel="00000000" w:rsidP="00000000" w:rsidRDefault="00000000" w:rsidRPr="00000000" w14:paraId="000000AF">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0">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Warnings: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Competitors accept the hazards associated with participating in the event, and that they take part at their own risk, are responsible for their safety, and have no claim against the Organizer in case of injury during the event, or caused by it later on. Marketing and sales activities at the event center only with the director's permission. By taking part in the event, every participant consents to storing his personal data (name, class, club) in the information system of the Slovak Orienteering Association and publishing them on the event websites (in entry and start lists and the results). Unless you ask the photographer for a specific exclusion, by taking part in the Event, you consent to be photographed and waive any rights of publicity or privacy and grant the Organiser permission to utilize your image in documentation and marketing materials.</w:t>
      </w:r>
      <w:r w:rsidDel="00000000" w:rsidR="00000000" w:rsidRPr="00000000">
        <w:rPr>
          <w:rtl w:val="0"/>
        </w:rPr>
      </w:r>
    </w:p>
    <w:p w:rsidR="00000000" w:rsidDel="00000000" w:rsidP="00000000" w:rsidRDefault="00000000" w:rsidRPr="00000000" w14:paraId="000000B1">
      <w:pPr>
        <w:spacing w:after="280" w:before="28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34"/>
          <w:szCs w:val="34"/>
          <w:rtl w:val="0"/>
        </w:rPr>
        <w:t xml:space="preserve">Partners</w:t>
      </w:r>
      <w:r w:rsidDel="00000000" w:rsidR="00000000" w:rsidRPr="00000000">
        <w:rPr>
          <w:rtl w:val="0"/>
        </w:rPr>
      </w:r>
    </w:p>
    <w:tbl>
      <w:tblPr>
        <w:tblStyle w:val="Table3"/>
        <w:tblW w:w="9897.0" w:type="dxa"/>
        <w:jc w:val="left"/>
        <w:tblLayout w:type="fixed"/>
        <w:tblLook w:val="0400"/>
      </w:tblPr>
      <w:tblGrid>
        <w:gridCol w:w="3147"/>
        <w:gridCol w:w="3390"/>
        <w:gridCol w:w="3360"/>
        <w:tblGridChange w:id="0">
          <w:tblGrid>
            <w:gridCol w:w="3147"/>
            <w:gridCol w:w="3390"/>
            <w:gridCol w:w="3360"/>
          </w:tblGrid>
        </w:tblGridChange>
      </w:tblGrid>
      <w:tr>
        <w:trPr>
          <w:cantSplit w:val="0"/>
          <w:trHeight w:val="1640"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2">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566552" cy="561515"/>
                  <wp:effectExtent b="0" l="0" r="0" t="0"/>
                  <wp:docPr id="1048"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1566552" cy="561515"/>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3">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1004888" cy="1056864"/>
                  <wp:effectExtent b="0" l="0" r="0" t="0"/>
                  <wp:docPr id="1063"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004888" cy="1056864"/>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4">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1204913" cy="1292110"/>
                  <wp:effectExtent b="0" l="0" r="0" t="0"/>
                  <wp:docPr id="1058"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1204913" cy="1292110"/>
                          </a:xfrm>
                          <a:prstGeom prst="rect"/>
                          <a:ln/>
                        </pic:spPr>
                      </pic:pic>
                    </a:graphicData>
                  </a:graphic>
                </wp:inline>
              </w:drawing>
            </w:r>
            <w:r w:rsidDel="00000000" w:rsidR="00000000" w:rsidRPr="00000000">
              <w:rPr>
                <w:rtl w:val="0"/>
              </w:rPr>
            </w:r>
          </w:p>
        </w:tc>
      </w:tr>
      <w:tr>
        <w:trPr>
          <w:cantSplit w:val="0"/>
          <w:trHeight w:val="524"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5">
            <w:pPr>
              <w:spacing w:after="0" w:line="240" w:lineRule="auto"/>
              <w:jc w:val="center"/>
              <w:rPr>
                <w:rFonts w:ascii="Arial" w:cs="Arial" w:eastAsia="Arial" w:hAnsi="Arial"/>
                <w:sz w:val="20"/>
                <w:szCs w:val="20"/>
              </w:rPr>
            </w:pPr>
            <w:hyperlink r:id="rId20">
              <w:r w:rsidDel="00000000" w:rsidR="00000000" w:rsidRPr="00000000">
                <w:rPr>
                  <w:rFonts w:ascii="Arial" w:cs="Arial" w:eastAsia="Arial" w:hAnsi="Arial"/>
                  <w:color w:val="0000ff"/>
                  <w:sz w:val="20"/>
                  <w:szCs w:val="20"/>
                  <w:u w:val="single"/>
                  <w:rtl w:val="0"/>
                </w:rPr>
                <w:t xml:space="preserve">https://www.orienteering.sk/</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6">
            <w:pPr>
              <w:spacing w:after="0" w:line="240" w:lineRule="auto"/>
              <w:jc w:val="center"/>
              <w:rPr>
                <w:rFonts w:ascii="Arial" w:cs="Arial" w:eastAsia="Arial" w:hAnsi="Arial"/>
                <w:sz w:val="20"/>
                <w:szCs w:val="20"/>
              </w:rPr>
            </w:pPr>
            <w:hyperlink r:id="rId21">
              <w:r w:rsidDel="00000000" w:rsidR="00000000" w:rsidRPr="00000000">
                <w:rPr>
                  <w:rFonts w:ascii="Arial" w:cs="Arial" w:eastAsia="Arial" w:hAnsi="Arial"/>
                  <w:color w:val="1155cc"/>
                  <w:sz w:val="20"/>
                  <w:szCs w:val="20"/>
                  <w:u w:val="single"/>
                  <w:rtl w:val="0"/>
                </w:rPr>
                <w:t xml:space="preserve">https://www.raca.sk/</w:t>
              </w:r>
            </w:hyperlink>
            <w:r w:rsidDel="00000000" w:rsidR="00000000" w:rsidRPr="00000000">
              <w:rPr>
                <w:rtl w:val="0"/>
              </w:rPr>
            </w:r>
          </w:p>
          <w:p w:rsidR="00000000" w:rsidDel="00000000" w:rsidP="00000000" w:rsidRDefault="00000000" w:rsidRPr="00000000" w14:paraId="000000B7">
            <w:pPr>
              <w:spacing w:after="0" w:line="240" w:lineRule="auto"/>
              <w:jc w:val="center"/>
              <w:rPr>
                <w:rFonts w:ascii="Arial" w:cs="Arial" w:eastAsia="Arial" w:hAnsi="Arial"/>
                <w:sz w:val="20"/>
                <w:szCs w:val="20"/>
              </w:rPr>
            </w:pP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8">
            <w:pPr>
              <w:spacing w:after="0" w:line="240" w:lineRule="auto"/>
              <w:jc w:val="center"/>
              <w:rPr>
                <w:rFonts w:ascii="Arial" w:cs="Arial" w:eastAsia="Arial" w:hAnsi="Arial"/>
                <w:sz w:val="20"/>
                <w:szCs w:val="20"/>
              </w:rPr>
            </w:pPr>
            <w:hyperlink r:id="rId22">
              <w:r w:rsidDel="00000000" w:rsidR="00000000" w:rsidRPr="00000000">
                <w:rPr>
                  <w:rFonts w:ascii="Arial" w:cs="Arial" w:eastAsia="Arial" w:hAnsi="Arial"/>
                  <w:color w:val="1155cc"/>
                  <w:sz w:val="20"/>
                  <w:szCs w:val="20"/>
                  <w:u w:val="single"/>
                  <w:rtl w:val="0"/>
                </w:rPr>
                <w:t xml:space="preserve">https://www.mlba.sk/</w:t>
              </w:r>
            </w:hyperlink>
            <w:r w:rsidDel="00000000" w:rsidR="00000000" w:rsidRPr="00000000">
              <w:rPr>
                <w:rtl w:val="0"/>
              </w:rPr>
            </w:r>
          </w:p>
        </w:tc>
      </w:tr>
      <w:tr>
        <w:trPr>
          <w:cantSplit w:val="0"/>
          <w:trHeight w:val="1636"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9">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580771" cy="957627"/>
                  <wp:effectExtent b="0" l="0" r="0" t="0"/>
                  <wp:docPr id="1054"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580771" cy="957627"/>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A">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943823" cy="434707"/>
                  <wp:effectExtent b="0" l="0" r="0" t="0"/>
                  <wp:docPr id="1062" name="image2.jpg"/>
                  <a:graphic>
                    <a:graphicData uri="http://schemas.openxmlformats.org/drawingml/2006/picture">
                      <pic:pic>
                        <pic:nvPicPr>
                          <pic:cNvPr id="0" name="image2.jpg"/>
                          <pic:cNvPicPr preferRelativeResize="0"/>
                        </pic:nvPicPr>
                        <pic:blipFill>
                          <a:blip r:embed="rId24"/>
                          <a:srcRect b="0" l="0" r="0" t="0"/>
                          <a:stretch>
                            <a:fillRect/>
                          </a:stretch>
                        </pic:blipFill>
                        <pic:spPr>
                          <a:xfrm>
                            <a:off x="0" y="0"/>
                            <a:ext cx="943823" cy="434707"/>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B">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204913" cy="331966"/>
                  <wp:effectExtent b="0" l="0" r="0" t="0"/>
                  <wp:docPr id="1050" name="image4.gif"/>
                  <a:graphic>
                    <a:graphicData uri="http://schemas.openxmlformats.org/drawingml/2006/picture">
                      <pic:pic>
                        <pic:nvPicPr>
                          <pic:cNvPr id="0" name="image4.gif"/>
                          <pic:cNvPicPr preferRelativeResize="0"/>
                        </pic:nvPicPr>
                        <pic:blipFill>
                          <a:blip r:embed="rId25"/>
                          <a:srcRect b="0" l="0" r="0" t="0"/>
                          <a:stretch>
                            <a:fillRect/>
                          </a:stretch>
                        </pic:blipFill>
                        <pic:spPr>
                          <a:xfrm>
                            <a:off x="0" y="0"/>
                            <a:ext cx="1204913" cy="331966"/>
                          </a:xfrm>
                          <a:prstGeom prst="rect"/>
                          <a:ln/>
                        </pic:spPr>
                      </pic:pic>
                    </a:graphicData>
                  </a:graphic>
                </wp:inline>
              </w:drawing>
            </w:r>
            <w:r w:rsidDel="00000000" w:rsidR="00000000" w:rsidRPr="00000000">
              <w:rPr>
                <w:rtl w:val="0"/>
              </w:rPr>
            </w:r>
          </w:p>
        </w:tc>
      </w:tr>
      <w:tr>
        <w:trPr>
          <w:cantSplit w:val="0"/>
          <w:trHeight w:val="496"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C">
            <w:pPr>
              <w:spacing w:after="0" w:line="240" w:lineRule="auto"/>
              <w:jc w:val="center"/>
              <w:rPr>
                <w:rFonts w:ascii="Arial" w:cs="Arial" w:eastAsia="Arial" w:hAnsi="Arial"/>
                <w:sz w:val="20"/>
                <w:szCs w:val="20"/>
              </w:rPr>
            </w:pPr>
            <w:hyperlink r:id="rId26">
              <w:r w:rsidDel="00000000" w:rsidR="00000000" w:rsidRPr="00000000">
                <w:rPr>
                  <w:rFonts w:ascii="Arial" w:cs="Arial" w:eastAsia="Arial" w:hAnsi="Arial"/>
                  <w:color w:val="0000ff"/>
                  <w:sz w:val="20"/>
                  <w:szCs w:val="20"/>
                  <w:u w:val="single"/>
                  <w:rtl w:val="0"/>
                </w:rPr>
                <w:t xml:space="preserve">https://www.lesy.sk/</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D">
            <w:pPr>
              <w:spacing w:after="0" w:line="240" w:lineRule="auto"/>
              <w:jc w:val="center"/>
              <w:rPr>
                <w:rFonts w:ascii="Arial" w:cs="Arial" w:eastAsia="Arial" w:hAnsi="Arial"/>
                <w:sz w:val="20"/>
                <w:szCs w:val="20"/>
              </w:rPr>
            </w:pPr>
            <w:hyperlink r:id="rId27">
              <w:r w:rsidDel="00000000" w:rsidR="00000000" w:rsidRPr="00000000">
                <w:rPr>
                  <w:rFonts w:ascii="Arial" w:cs="Arial" w:eastAsia="Arial" w:hAnsi="Arial"/>
                  <w:color w:val="0000ff"/>
                  <w:sz w:val="20"/>
                  <w:szCs w:val="20"/>
                  <w:u w:val="single"/>
                  <w:rtl w:val="0"/>
                </w:rPr>
                <w:t xml:space="preserve">http://www.autrata.sk/</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BE">
            <w:pPr>
              <w:spacing w:after="0" w:line="240" w:lineRule="auto"/>
              <w:jc w:val="center"/>
              <w:rPr>
                <w:rFonts w:ascii="Arial" w:cs="Arial" w:eastAsia="Arial" w:hAnsi="Arial"/>
                <w:sz w:val="20"/>
                <w:szCs w:val="20"/>
              </w:rPr>
            </w:pPr>
            <w:hyperlink r:id="rId28">
              <w:r w:rsidDel="00000000" w:rsidR="00000000" w:rsidRPr="00000000">
                <w:rPr>
                  <w:rFonts w:ascii="Arial" w:cs="Arial" w:eastAsia="Arial" w:hAnsi="Arial"/>
                  <w:color w:val="0000ff"/>
                  <w:sz w:val="20"/>
                  <w:szCs w:val="20"/>
                  <w:u w:val="single"/>
                  <w:rtl w:val="0"/>
                </w:rPr>
                <w:t xml:space="preserve">https://www.metrostav.sk/</w:t>
              </w:r>
            </w:hyperlink>
            <w:r w:rsidDel="00000000" w:rsidR="00000000" w:rsidRPr="00000000">
              <w:rPr>
                <w:rtl w:val="0"/>
              </w:rPr>
            </w:r>
          </w:p>
        </w:tc>
      </w:tr>
      <w:tr>
        <w:trPr>
          <w:cantSplit w:val="0"/>
          <w:trHeight w:val="1420"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BF">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819150" cy="819150"/>
                  <wp:effectExtent b="0" l="0" r="0" t="0"/>
                  <wp:docPr id="1059"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a:off x="0" y="0"/>
                            <a:ext cx="819150" cy="819150"/>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C0">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1185863" cy="719512"/>
                  <wp:effectExtent b="0" l="0" r="0" t="0"/>
                  <wp:docPr id="1060" name="image14.jpg"/>
                  <a:graphic>
                    <a:graphicData uri="http://schemas.openxmlformats.org/drawingml/2006/picture">
                      <pic:pic>
                        <pic:nvPicPr>
                          <pic:cNvPr id="0" name="image14.jpg"/>
                          <pic:cNvPicPr preferRelativeResize="0"/>
                        </pic:nvPicPr>
                        <pic:blipFill>
                          <a:blip r:embed="rId30"/>
                          <a:srcRect b="0" l="0" r="0" t="0"/>
                          <a:stretch>
                            <a:fillRect/>
                          </a:stretch>
                        </pic:blipFill>
                        <pic:spPr>
                          <a:xfrm>
                            <a:off x="0" y="0"/>
                            <a:ext cx="1185863" cy="719512"/>
                          </a:xfrm>
                          <a:prstGeom prst="rect"/>
                          <a:ln/>
                        </pic:spPr>
                      </pic:pic>
                    </a:graphicData>
                  </a:graphic>
                </wp:inline>
              </w:drawing>
            </w:r>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vAlign w:val="center"/>
          </w:tcPr>
          <w:p w:rsidR="00000000" w:rsidDel="00000000" w:rsidP="00000000" w:rsidRDefault="00000000" w:rsidRPr="00000000" w14:paraId="000000C1">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1219200" cy="1157075"/>
                  <wp:effectExtent b="0" l="0" r="0" t="0"/>
                  <wp:docPr id="1055"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1219200" cy="1157075"/>
                          </a:xfrm>
                          <a:prstGeom prst="rect"/>
                          <a:ln/>
                        </pic:spPr>
                      </pic:pic>
                    </a:graphicData>
                  </a:graphic>
                </wp:inline>
              </w:drawing>
            </w:r>
            <w:r w:rsidDel="00000000" w:rsidR="00000000" w:rsidRPr="00000000">
              <w:rPr>
                <w:rtl w:val="0"/>
              </w:rPr>
            </w:r>
          </w:p>
        </w:tc>
      </w:tr>
      <w:tr>
        <w:trPr>
          <w:cantSplit w:val="0"/>
          <w:trHeight w:val="475" w:hRule="atLeast"/>
          <w:tblHeader w:val="0"/>
        </w:trPr>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C2">
            <w:pPr>
              <w:spacing w:after="0" w:line="240" w:lineRule="auto"/>
              <w:jc w:val="center"/>
              <w:rPr>
                <w:rFonts w:ascii="Arial" w:cs="Arial" w:eastAsia="Arial" w:hAnsi="Arial"/>
                <w:sz w:val="20"/>
                <w:szCs w:val="20"/>
              </w:rPr>
            </w:pPr>
            <w:hyperlink r:id="rId32">
              <w:r w:rsidDel="00000000" w:rsidR="00000000" w:rsidRPr="00000000">
                <w:rPr>
                  <w:rFonts w:ascii="Arial" w:cs="Arial" w:eastAsia="Arial" w:hAnsi="Arial"/>
                  <w:color w:val="1155cc"/>
                  <w:sz w:val="20"/>
                  <w:szCs w:val="20"/>
                  <w:u w:val="single"/>
                  <w:rtl w:val="0"/>
                </w:rPr>
                <w:t xml:space="preserve">https://bratislava.sk/vzdelavanie-a-volny-cas/starz</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C3">
            <w:pPr>
              <w:spacing w:after="0" w:line="240" w:lineRule="auto"/>
              <w:jc w:val="center"/>
              <w:rPr>
                <w:rFonts w:ascii="Arial" w:cs="Arial" w:eastAsia="Arial" w:hAnsi="Arial"/>
                <w:sz w:val="20"/>
                <w:szCs w:val="20"/>
              </w:rPr>
            </w:pPr>
            <w:hyperlink r:id="rId33">
              <w:r w:rsidDel="00000000" w:rsidR="00000000" w:rsidRPr="00000000">
                <w:rPr>
                  <w:rFonts w:ascii="Arial" w:cs="Arial" w:eastAsia="Arial" w:hAnsi="Arial"/>
                  <w:color w:val="1155cc"/>
                  <w:sz w:val="20"/>
                  <w:szCs w:val="20"/>
                  <w:u w:val="single"/>
                  <w:rtl w:val="0"/>
                </w:rPr>
                <w:t xml:space="preserve">https://aonenutrition.com/</w:t>
              </w:r>
            </w:hyperlink>
            <w:r w:rsidDel="00000000" w:rsidR="00000000" w:rsidRPr="00000000">
              <w:rPr>
                <w:rtl w:val="0"/>
              </w:rPr>
            </w:r>
          </w:p>
        </w:tc>
        <w:tc>
          <w:tcPr>
            <w:tcBorders>
              <w:top w:color="f3f3f3" w:space="0" w:sz="4" w:val="single"/>
              <w:left w:color="f3f3f3" w:space="0" w:sz="4" w:val="single"/>
              <w:bottom w:color="f3f3f3" w:space="0" w:sz="4" w:val="single"/>
              <w:right w:color="f3f3f3" w:space="0" w:sz="4" w:val="single"/>
            </w:tcBorders>
            <w:tcMar>
              <w:top w:w="28.0" w:type="dxa"/>
              <w:left w:w="28.0" w:type="dxa"/>
              <w:bottom w:w="28.0" w:type="dxa"/>
              <w:right w:w="28.0" w:type="dxa"/>
            </w:tcMar>
          </w:tcPr>
          <w:p w:rsidR="00000000" w:rsidDel="00000000" w:rsidP="00000000" w:rsidRDefault="00000000" w:rsidRPr="00000000" w14:paraId="000000C4">
            <w:pPr>
              <w:spacing w:after="0" w:line="24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C5">
      <w:pPr>
        <w:spacing w:after="0" w:line="240" w:lineRule="auto"/>
        <w:jc w:val="left"/>
        <w:rPr>
          <w:rFonts w:ascii="Arial" w:cs="Arial" w:eastAsia="Arial" w:hAnsi="Arial"/>
          <w:b w:val="1"/>
          <w:bCs w:val="1"/>
          <w:sz w:val="34"/>
          <w:szCs w:val="34"/>
        </w:rPr>
      </w:pPr>
      <w:r w:rsidDel="00000000" w:rsidR="00000000" w:rsidRPr="00000000">
        <w:rPr>
          <w:rtl w:val="0"/>
        </w:rPr>
      </w:r>
    </w:p>
    <w:p w:rsidR="00000000" w:rsidDel="00000000" w:rsidP="00000000" w:rsidRDefault="00000000" w:rsidRPr="00000000" w14:paraId="000000C6">
      <w:pPr>
        <w:spacing w:after="0" w:line="240" w:lineRule="auto"/>
        <w:jc w:val="left"/>
        <w:rPr>
          <w:rFonts w:ascii="Arial" w:cs="Arial" w:eastAsia="Arial" w:hAnsi="Arial"/>
          <w:b w:val="1"/>
          <w:bCs w:val="1"/>
          <w:sz w:val="34"/>
          <w:szCs w:val="34"/>
        </w:rPr>
      </w:pPr>
      <w:r w:rsidDel="00000000" w:rsidR="00000000" w:rsidRPr="00000000">
        <w:rPr>
          <w:rtl w:val="0"/>
        </w:rPr>
      </w:r>
    </w:p>
    <w:p w:rsidR="00000000" w:rsidDel="00000000" w:rsidP="00000000" w:rsidRDefault="00000000" w:rsidRPr="00000000" w14:paraId="000000C7">
      <w:pPr>
        <w:spacing w:after="0" w:line="240" w:lineRule="auto"/>
        <w:jc w:val="left"/>
        <w:rPr>
          <w:rFonts w:ascii="Arial" w:cs="Arial" w:eastAsia="Arial" w:hAnsi="Arial"/>
          <w:b w:val="1"/>
          <w:bCs w:val="1"/>
          <w:sz w:val="34"/>
          <w:szCs w:val="34"/>
        </w:rPr>
      </w:pPr>
      <w:r w:rsidDel="00000000" w:rsidR="00000000" w:rsidRPr="00000000">
        <w:rPr>
          <w:rtl w:val="0"/>
        </w:rPr>
      </w:r>
    </w:p>
    <w:p w:rsidR="00000000" w:rsidDel="00000000" w:rsidP="00000000" w:rsidRDefault="00000000" w:rsidRPr="00000000" w14:paraId="000000C8">
      <w:pPr>
        <w:spacing w:after="0" w:line="240" w:lineRule="auto"/>
        <w:ind w:left="0" w:firstLine="0"/>
        <w:jc w:val="left"/>
        <w:rPr>
          <w:rFonts w:ascii="Arial" w:cs="Arial" w:eastAsia="Arial" w:hAnsi="Arial"/>
          <w:b w:val="1"/>
          <w:bCs w:val="1"/>
          <w:sz w:val="34"/>
          <w:szCs w:val="34"/>
        </w:rPr>
      </w:pPr>
      <w:r w:rsidDel="00000000" w:rsidR="00000000" w:rsidRPr="00000000">
        <w:rPr>
          <w:rtl w:val="0"/>
        </w:rPr>
      </w:r>
    </w:p>
    <w:p w:rsidR="00000000" w:rsidDel="00000000" w:rsidP="00000000" w:rsidRDefault="00000000" w:rsidRPr="00000000" w14:paraId="000000C9">
      <w:pPr>
        <w:spacing w:after="0" w:line="240" w:lineRule="auto"/>
        <w:ind w:left="0"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Appendix 1 - Accommodation Options</w:t>
      </w:r>
    </w:p>
    <w:p w:rsidR="00000000" w:rsidDel="00000000" w:rsidP="00000000" w:rsidRDefault="00000000" w:rsidRPr="00000000" w14:paraId="000000CA">
      <w:pPr>
        <w:spacing w:after="0" w:line="240" w:lineRule="auto"/>
        <w:ind w:left="0" w:firstLine="0"/>
        <w:jc w:val="left"/>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CB">
      <w:pP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Camping Zlaté piesky</w:t>
      </w:r>
    </w:p>
    <w:p w:rsidR="00000000" w:rsidDel="00000000" w:rsidP="00000000" w:rsidRDefault="00000000" w:rsidRPr="00000000" w14:paraId="000000CC">
      <w:pPr>
        <w:rPr>
          <w:rFonts w:ascii="Arial" w:cs="Arial" w:eastAsia="Arial" w:hAnsi="Arial"/>
          <w:sz w:val="20"/>
          <w:szCs w:val="20"/>
        </w:rPr>
      </w:pPr>
      <w:r w:rsidDel="00000000" w:rsidR="00000000" w:rsidRPr="00000000">
        <w:rPr>
          <w:rFonts w:ascii="Arial" w:cs="Arial" w:eastAsia="Arial" w:hAnsi="Arial"/>
          <w:sz w:val="20"/>
          <w:szCs w:val="20"/>
          <w:rtl w:val="0"/>
        </w:rPr>
        <w:t xml:space="preserve">For more information about the campground, visit </w:t>
      </w:r>
      <w:hyperlink r:id="rId34">
        <w:r w:rsidDel="00000000" w:rsidR="00000000" w:rsidRPr="00000000">
          <w:rPr>
            <w:rFonts w:ascii="Arial" w:cs="Arial" w:eastAsia="Arial" w:hAnsi="Arial"/>
            <w:color w:val="1155cc"/>
            <w:sz w:val="20"/>
            <w:szCs w:val="20"/>
            <w:u w:val="single"/>
            <w:rtl w:val="0"/>
          </w:rPr>
          <w:t xml:space="preserve">https://bratislava.sk/vzdelavanie-a-volny-cas/starz/prevadzky-sportoviska/kemping</w:t>
        </w:r>
      </w:hyperlink>
      <w:r w:rsidDel="00000000" w:rsidR="00000000" w:rsidRPr="00000000">
        <w:rPr>
          <w:rtl w:val="0"/>
        </w:rPr>
      </w:r>
    </w:p>
    <w:p w:rsidR="00000000" w:rsidDel="00000000" w:rsidP="00000000" w:rsidRDefault="00000000" w:rsidRPr="00000000" w14:paraId="000000C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Accommodation options include cabins (2–4 people), tents, or RVs</w:t>
      </w:r>
    </w:p>
    <w:p w:rsidR="00000000" w:rsidDel="00000000" w:rsidP="00000000" w:rsidRDefault="00000000" w:rsidRPr="00000000" w14:paraId="000000C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The shortest distance from the campsite to the race center is 7.2 km</w:t>
      </w:r>
    </w:p>
    <w:p w:rsidR="00000000" w:rsidDel="00000000" w:rsidP="00000000" w:rsidRDefault="00000000" w:rsidRPr="00000000" w14:paraId="000000C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Facilities</w:t>
      </w:r>
    </w:p>
    <w:p w:rsidR="00000000" w:rsidDel="00000000" w:rsidP="00000000" w:rsidRDefault="00000000" w:rsidRPr="00000000" w14:paraId="000000D0">
      <w:pPr>
        <w:numPr>
          <w:ilvl w:val="0"/>
          <w:numId w:val="3"/>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electrical hookups and access to drinking water,</w:t>
      </w:r>
    </w:p>
    <w:p w:rsidR="00000000" w:rsidDel="00000000" w:rsidP="00000000" w:rsidRDefault="00000000" w:rsidRPr="00000000" w14:paraId="000000D1">
      <w:pPr>
        <w:numPr>
          <w:ilvl w:val="0"/>
          <w:numId w:val="3"/>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dumping stations for liquid waste and chemical toilets for RVs,</w:t>
      </w:r>
    </w:p>
    <w:p w:rsidR="00000000" w:rsidDel="00000000" w:rsidP="00000000" w:rsidRDefault="00000000" w:rsidRPr="00000000" w14:paraId="000000D2">
      <w:pPr>
        <w:numPr>
          <w:ilvl w:val="0"/>
          <w:numId w:val="3"/>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renovated restrooms, a kitchenette, and a laundry room.</w:t>
      </w:r>
    </w:p>
    <w:p w:rsidR="00000000" w:rsidDel="00000000" w:rsidP="00000000" w:rsidRDefault="00000000" w:rsidRPr="00000000" w14:paraId="000000D3">
      <w:pPr>
        <w:numPr>
          <w:ilvl w:val="0"/>
          <w:numId w:val="3"/>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campground is also adapted for visitors with pets, which are allowed on a leash; there are also designated dog runs on the premises.</w:t>
      </w:r>
    </w:p>
    <w:p w:rsidR="00000000" w:rsidDel="00000000" w:rsidP="00000000" w:rsidRDefault="00000000" w:rsidRPr="00000000" w14:paraId="000000D4">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area surrounding the campground offers a wide range of sports and recreational activities: a swimming pool, a lake with water sports (wakeboarding, paddleboarding, boating), beach volleyball, tennis courts, and gazebos with barbecue facilities.</w:t>
      </w:r>
    </w:p>
    <w:p w:rsidR="00000000" w:rsidDel="00000000" w:rsidP="00000000" w:rsidRDefault="00000000" w:rsidRPr="00000000" w14:paraId="000000D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Price List </w:t>
      </w:r>
    </w:p>
    <w:p w:rsidR="00000000" w:rsidDel="00000000" w:rsidP="00000000" w:rsidRDefault="00000000" w:rsidRPr="00000000" w14:paraId="000000D6">
      <w:pPr>
        <w:numPr>
          <w:ilvl w:val="0"/>
          <w:numId w:val="1"/>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Compared to the current price list, competitors receive a 10% discount</w:t>
      </w:r>
    </w:p>
    <w:p w:rsidR="00000000" w:rsidDel="00000000" w:rsidP="00000000" w:rsidRDefault="00000000" w:rsidRPr="00000000" w14:paraId="000000D7">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Reservations - by email to reservation@camping.bratislava.sk or by phone at +421 903 742 872 (please include "MSR MTBO 2026" in the email subject line)</w:t>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rPr/>
      </w:pPr>
      <w:r w:rsidDel="00000000" w:rsidR="00000000" w:rsidRPr="00000000">
        <w:rPr/>
        <w:drawing>
          <wp:inline distB="114300" distT="114300" distL="114300" distR="114300">
            <wp:extent cx="3603448" cy="3509963"/>
            <wp:effectExtent b="0" l="0" r="0" t="0"/>
            <wp:docPr id="1049" name="image13.png"/>
            <a:graphic>
              <a:graphicData uri="http://schemas.openxmlformats.org/drawingml/2006/picture">
                <pic:pic>
                  <pic:nvPicPr>
                    <pic:cNvPr id="0" name="image13.png"/>
                    <pic:cNvPicPr preferRelativeResize="0"/>
                  </pic:nvPicPr>
                  <pic:blipFill>
                    <a:blip r:embed="rId35"/>
                    <a:srcRect b="0" l="0" r="0" t="0"/>
                    <a:stretch>
                      <a:fillRect/>
                    </a:stretch>
                  </pic:blipFill>
                  <pic:spPr>
                    <a:xfrm>
                      <a:off x="0" y="0"/>
                      <a:ext cx="3603448" cy="3509963"/>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DB">
      <w:pP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Huntry camp</w:t>
      </w:r>
    </w:p>
    <w:p w:rsidR="00000000" w:rsidDel="00000000" w:rsidP="00000000" w:rsidRDefault="00000000" w:rsidRPr="00000000" w14:paraId="000000DC">
      <w:pPr>
        <w:numPr>
          <w:ilvl w:val="0"/>
          <w:numId w:val="2"/>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Space is very limited</w:t>
      </w:r>
    </w:p>
    <w:p w:rsidR="00000000" w:rsidDel="00000000" w:rsidP="00000000" w:rsidRDefault="00000000" w:rsidRPr="00000000" w14:paraId="000000DD">
      <w:pPr>
        <w:numPr>
          <w:ilvl w:val="0"/>
          <w:numId w:val="2"/>
        </w:numPr>
        <w:spacing w:after="0" w:afterAutospacing="0"/>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You can find all the information on their website at </w:t>
      </w:r>
      <w:hyperlink r:id="rId36">
        <w:r w:rsidDel="00000000" w:rsidR="00000000" w:rsidRPr="00000000">
          <w:rPr>
            <w:rFonts w:ascii="Arial" w:cs="Arial" w:eastAsia="Arial" w:hAnsi="Arial"/>
            <w:color w:val="1155cc"/>
            <w:sz w:val="20"/>
            <w:szCs w:val="20"/>
            <w:u w:val="single"/>
            <w:rtl w:val="0"/>
          </w:rPr>
          <w:t xml:space="preserve">https://www.huntrycamp.sk/</w:t>
        </w:r>
      </w:hyperlink>
      <w:r w:rsidDel="00000000" w:rsidR="00000000" w:rsidRPr="00000000">
        <w:rPr>
          <w:rtl w:val="0"/>
        </w:rPr>
      </w:r>
    </w:p>
    <w:p w:rsidR="00000000" w:rsidDel="00000000" w:rsidP="00000000" w:rsidRDefault="00000000" w:rsidRPr="00000000" w14:paraId="000000DE">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shortest route from the campground to the race center is 4 km</w:t>
      </w: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b w:val="1"/>
          <w:bCs w:val="1"/>
          <w:u w:val="single"/>
        </w:rPr>
      </w:pPr>
      <w:r w:rsidDel="00000000" w:rsidR="00000000" w:rsidRPr="00000000">
        <w:rPr/>
        <w:drawing>
          <wp:inline distB="114300" distT="114300" distL="114300" distR="114300">
            <wp:extent cx="4756904" cy="6386513"/>
            <wp:effectExtent b="0" l="0" r="0" t="0"/>
            <wp:docPr id="1051" name="image12.png"/>
            <a:graphic>
              <a:graphicData uri="http://schemas.openxmlformats.org/drawingml/2006/picture">
                <pic:pic>
                  <pic:nvPicPr>
                    <pic:cNvPr id="0" name="image12.png"/>
                    <pic:cNvPicPr preferRelativeResize="0"/>
                  </pic:nvPicPr>
                  <pic:blipFill>
                    <a:blip r:embed="rId37"/>
                    <a:srcRect b="0" l="0" r="0" t="0"/>
                    <a:stretch>
                      <a:fillRect/>
                    </a:stretch>
                  </pic:blipFill>
                  <pic:spPr>
                    <a:xfrm>
                      <a:off x="0" y="0"/>
                      <a:ext cx="4756904" cy="6386513"/>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29"/>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124" w:customStyle="1">
    <w:name w:val="c124"/>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98" w:customStyle="1">
    <w:name w:val="c98"/>
    <w:basedOn w:val="DefaultParagraphFont"/>
  </w:style>
  <w:style w:type="paragraph" w:styleId="c41" w:customStyle="1">
    <w:name w:val="c41"/>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6" w:customStyle="1">
    <w:name w:val="c6"/>
    <w:basedOn w:val="DefaultParagraphFont"/>
  </w:style>
  <w:style w:type="character" w:styleId="c26" w:customStyle="1">
    <w:name w:val="c26"/>
    <w:basedOn w:val="DefaultParagraphFont"/>
  </w:style>
  <w:style w:type="paragraph" w:styleId="c51" w:customStyle="1">
    <w:name w:val="c51"/>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34" w:customStyle="1">
    <w:name w:val="c34"/>
    <w:basedOn w:val="DefaultParagraphFont"/>
  </w:style>
  <w:style w:type="character" w:styleId="c11" w:customStyle="1">
    <w:name w:val="c11"/>
    <w:basedOn w:val="DefaultParagraphFont"/>
  </w:style>
  <w:style w:type="paragraph" w:styleId="c8" w:customStyle="1">
    <w:name w:val="c8"/>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16" w:customStyle="1">
    <w:name w:val="c16"/>
    <w:basedOn w:val="DefaultParagraphFont"/>
  </w:style>
  <w:style w:type="paragraph" w:styleId="c24" w:customStyle="1">
    <w:name w:val="c24"/>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47" w:customStyle="1">
    <w:name w:val="c47"/>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116" w:customStyle="1">
    <w:name w:val="c116"/>
    <w:basedOn w:val="DefaultParagraphFont"/>
  </w:style>
  <w:style w:type="character" w:styleId="Hyperlink">
    <w:name w:val="Hyperlink"/>
    <w:basedOn w:val="DefaultParagraphFont"/>
    <w:uiPriority w:val="99"/>
    <w:rPr>
      <w:color w:val="0000ff"/>
      <w:u w:val="single"/>
    </w:rPr>
  </w:style>
  <w:style w:type="paragraph" w:styleId="c99" w:customStyle="1">
    <w:name w:val="c99"/>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59" w:customStyle="1">
    <w:name w:val="c59"/>
    <w:basedOn w:val="DefaultParagraphFont"/>
  </w:style>
  <w:style w:type="character" w:styleId="c5" w:customStyle="1">
    <w:name w:val="c5"/>
    <w:basedOn w:val="DefaultParagraphFont"/>
  </w:style>
  <w:style w:type="paragraph" w:styleId="c122" w:customStyle="1">
    <w:name w:val="c122"/>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50" w:customStyle="1">
    <w:name w:val="c50"/>
    <w:basedOn w:val="DefaultParagraphFont"/>
  </w:style>
  <w:style w:type="character" w:styleId="c79" w:customStyle="1">
    <w:name w:val="c79"/>
    <w:basedOn w:val="DefaultParagraphFont"/>
  </w:style>
  <w:style w:type="character" w:styleId="c1" w:customStyle="1">
    <w:name w:val="c1"/>
    <w:basedOn w:val="DefaultParagraphFont"/>
  </w:style>
  <w:style w:type="paragraph" w:styleId="c92" w:customStyle="1">
    <w:name w:val="c92"/>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78" w:customStyle="1">
    <w:name w:val="c78"/>
    <w:basedOn w:val="DefaultParagraphFont"/>
  </w:style>
  <w:style w:type="paragraph" w:styleId="c0" w:customStyle="1">
    <w:name w:val="c0"/>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49" w:customStyle="1">
    <w:name w:val="c49"/>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40" w:customStyle="1">
    <w:name w:val="c40"/>
    <w:basedOn w:val="DefaultParagraphFont"/>
  </w:style>
  <w:style w:type="paragraph" w:styleId="c17" w:customStyle="1">
    <w:name w:val="c17"/>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27" w:customStyle="1">
    <w:name w:val="c27"/>
    <w:basedOn w:val="DefaultParagraphFont"/>
  </w:style>
  <w:style w:type="paragraph" w:styleId="c57" w:customStyle="1">
    <w:name w:val="c57"/>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3" w:customStyle="1">
    <w:name w:val="c3"/>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69" w:customStyle="1">
    <w:name w:val="c69"/>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108" w:customStyle="1">
    <w:name w:val="c108"/>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30" w:customStyle="1">
    <w:name w:val="c30"/>
    <w:basedOn w:val="Normal"/>
    <w:pPr>
      <w:spacing w:after="100" w:afterAutospacing="1" w:before="100" w:beforeAutospacing="1" w:line="240" w:lineRule="auto"/>
    </w:pPr>
    <w:rPr>
      <w:rFonts w:ascii="Times New Roman" w:cs="Times New Roman" w:eastAsia="Times New Roman" w:hAnsi="Times New Roman"/>
      <w:sz w:val="24"/>
      <w:szCs w:val="24"/>
    </w:rPr>
  </w:style>
  <w:style w:type="paragraph" w:styleId="c84" w:customStyle="1">
    <w:name w:val="c84"/>
    <w:basedOn w:val="Normal"/>
    <w:pPr>
      <w:spacing w:after="100" w:afterAutospacing="1" w:before="100" w:beforeAutospacing="1" w:line="240" w:lineRule="auto"/>
    </w:pPr>
    <w:rPr>
      <w:rFonts w:ascii="Times New Roman" w:cs="Times New Roman" w:eastAsia="Times New Roman" w:hAnsi="Times New Roman"/>
      <w:sz w:val="24"/>
      <w:szCs w:val="24"/>
    </w:rPr>
  </w:style>
  <w:style w:type="character" w:styleId="c158" w:customStyle="1">
    <w:name w:val="c158"/>
    <w:basedOn w:val="DefaultParagraphFont"/>
  </w:style>
  <w:style w:type="character" w:styleId="UnresolvedMention1" w:customStyle="1">
    <w:name w:val="Unresolved Mention1"/>
    <w:basedOn w:val="DefaultParagraphFont"/>
    <w:uiPriority w:val="99"/>
    <w:rPr>
      <w:color w:val="605e5c"/>
      <w:shd w:color="auto" w:fill="e1dfdd" w:val="clear"/>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val="1"/>
      <w:bCs w:val="1"/>
    </w:rPr>
  </w:style>
  <w:style w:type="character" w:styleId="CommentSubjectChar" w:customStyle="1">
    <w:name w:val="Comment Subject Char"/>
    <w:basedOn w:val="CommentTextChar"/>
    <w:link w:val="CommentSubject"/>
    <w:uiPriority w:val="99"/>
    <w:rPr>
      <w:b w:val="1"/>
      <w:bCs w:val="1"/>
      <w:sz w:val="20"/>
      <w:szCs w:val="20"/>
    </w:rPr>
  </w:style>
  <w:style w:type="paragraph" w:styleId="BalloonText">
    <w:name w:val="Balloon Text"/>
    <w:basedOn w:val="Normal"/>
    <w:link w:val="BalloonTextChar"/>
    <w:uiPriority w:val="99"/>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rPr>
      <w:rFonts w:ascii="Tahoma" w:cs="Tahoma" w:hAnsi="Tahoma"/>
      <w:sz w:val="16"/>
      <w:szCs w:val="16"/>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Pr>
      <w:rFonts w:ascii="Courier New" w:cs="Courier New" w:eastAsia="Times New Roman" w:hAnsi="Courier New"/>
      <w:sz w:val="20"/>
      <w:szCs w:val="20"/>
    </w:rPr>
  </w:style>
  <w:style w:type="character" w:styleId="y2iqfc" w:customStyle="1">
    <w:name w:val="y2iqfc"/>
    <w:basedOn w:val="DefaultParagraphFont"/>
  </w:style>
  <w:style w:type="character" w:styleId="UnresolvedMention2" w:customStyle="1">
    <w:name w:val="Unresolved Mention2"/>
    <w:basedOn w:val="DefaultParagraphFont"/>
    <w:uiPriority w:val="99"/>
    <w:rPr>
      <w:color w:val="605e5c"/>
      <w:shd w:color="auto" w:fill="e1dfdd" w:val="clear"/>
    </w:rPr>
  </w:style>
  <w:style w:type="character" w:styleId="FollowedHyperlink">
    <w:name w:val="FollowedHyperlink"/>
    <w:basedOn w:val="DefaultParagraphFont"/>
    <w:uiPriority w:val="99"/>
    <w:rPr>
      <w:color w:val="954f72"/>
      <w:u w:val="single"/>
    </w:rPr>
  </w:style>
  <w:style w:type="paragraph" w:styleId="NormalWeb">
    <w:name w:val="Normal (Web)"/>
    <w:basedOn w:val="Normal"/>
    <w:uiPriority w:val="99"/>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816042"/>
    <w:pPr>
      <w:ind w:left="720"/>
      <w:contextualSpacing w:val="1"/>
    </w:pPr>
  </w:style>
  <w:style w:type="character" w:styleId="UnresolvedMention">
    <w:name w:val="Unresolved Mention"/>
    <w:basedOn w:val="DefaultParagraphFont"/>
    <w:uiPriority w:val="99"/>
    <w:semiHidden w:val="1"/>
    <w:unhideWhenUsed w:val="1"/>
    <w:rsid w:val="00CF1BCA"/>
    <w:rPr>
      <w:color w:val="605e5c"/>
      <w:shd w:color="auto" w:fill="e1dfdd" w:val="clear"/>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orienteering.sk/" TargetMode="External"/><Relationship Id="rId22" Type="http://schemas.openxmlformats.org/officeDocument/2006/relationships/hyperlink" Target="https://www.mlba.sk/" TargetMode="External"/><Relationship Id="rId21" Type="http://schemas.openxmlformats.org/officeDocument/2006/relationships/hyperlink" Target="https://www.raca.sk/" TargetMode="External"/><Relationship Id="rId24" Type="http://schemas.openxmlformats.org/officeDocument/2006/relationships/image" Target="media/image2.jp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com/maps/place/Amphitheater+Ra%C4%8Da/@48.2139583,17.1426975,17z/data=!3m1!4b1!4m6!3m5!1s0x476c8e7390d5bc0b:0x54d414b82959b08c!8m2!3d48.2139548!4d17.1452778!16s%2Fg%2F11xx0zg2l?entry=ttu&amp;g_ep=EgoyMDI2MDIyNS4wIKXMDSoASAFQAw%3D%3D" TargetMode="External"/><Relationship Id="rId26" Type="http://schemas.openxmlformats.org/officeDocument/2006/relationships/hyperlink" Target="https://www.lesy.sk/" TargetMode="External"/><Relationship Id="rId25" Type="http://schemas.openxmlformats.org/officeDocument/2006/relationships/image" Target="media/image4.gif"/><Relationship Id="rId28" Type="http://schemas.openxmlformats.org/officeDocument/2006/relationships/hyperlink" Target="https://www.metrostav.sk/" TargetMode="External"/><Relationship Id="rId27" Type="http://schemas.openxmlformats.org/officeDocument/2006/relationships/hyperlink" Target="http://www.autrata.sk/"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png"/><Relationship Id="rId7" Type="http://schemas.openxmlformats.org/officeDocument/2006/relationships/hyperlink" Target="https://www.google.com/url?q=http://www.vba.sk/&amp;sa=D&amp;source=editors&amp;ust=1632729567370000&amp;usg=AOvVaw2b0thC94ve9wV0oU-39Rh2" TargetMode="External"/><Relationship Id="rId8" Type="http://schemas.openxmlformats.org/officeDocument/2006/relationships/hyperlink" Target="http://mtbo.vba.sk/2026/" TargetMode="External"/><Relationship Id="rId31" Type="http://schemas.openxmlformats.org/officeDocument/2006/relationships/image" Target="media/image1.png"/><Relationship Id="rId30" Type="http://schemas.openxmlformats.org/officeDocument/2006/relationships/image" Target="media/image14.jpg"/><Relationship Id="rId11" Type="http://schemas.openxmlformats.org/officeDocument/2006/relationships/hyperlink" Target="https://oris.orientacnisporty.cz/" TargetMode="External"/><Relationship Id="rId33" Type="http://schemas.openxmlformats.org/officeDocument/2006/relationships/hyperlink" Target="https://aonenutrition.com/" TargetMode="External"/><Relationship Id="rId10" Type="http://schemas.openxmlformats.org/officeDocument/2006/relationships/hyperlink" Target="https://www.orienteering.sk/public/files/users/katarina.papugova/MTBO%20dokumenty%202026/Pravidla%20OC%20%282%29.pdf" TargetMode="External"/><Relationship Id="rId32" Type="http://schemas.openxmlformats.org/officeDocument/2006/relationships/hyperlink" Target="https://bratislava.sk/vzdelavanie-a-volny-cas/starz" TargetMode="External"/><Relationship Id="rId13" Type="http://schemas.openxmlformats.org/officeDocument/2006/relationships/image" Target="media/image16.png"/><Relationship Id="rId35" Type="http://schemas.openxmlformats.org/officeDocument/2006/relationships/image" Target="media/image13.png"/><Relationship Id="rId12" Type="http://schemas.openxmlformats.org/officeDocument/2006/relationships/image" Target="media/image10.png"/><Relationship Id="rId34" Type="http://schemas.openxmlformats.org/officeDocument/2006/relationships/hyperlink" Target="https://bratislava.sk/vzdelavanie-a-volny-cas/starz/prevadzky-sportoviska/kemping" TargetMode="External"/><Relationship Id="rId15" Type="http://schemas.openxmlformats.org/officeDocument/2006/relationships/image" Target="media/image9.png"/><Relationship Id="rId37" Type="http://schemas.openxmlformats.org/officeDocument/2006/relationships/image" Target="media/image12.png"/><Relationship Id="rId14" Type="http://schemas.openxmlformats.org/officeDocument/2006/relationships/image" Target="media/image11.png"/><Relationship Id="rId36" Type="http://schemas.openxmlformats.org/officeDocument/2006/relationships/hyperlink" Target="https://www.huntrycamp.sk/" TargetMode="External"/><Relationship Id="rId17" Type="http://schemas.openxmlformats.org/officeDocument/2006/relationships/image" Target="media/image7.jpg"/><Relationship Id="rId16" Type="http://schemas.openxmlformats.org/officeDocument/2006/relationships/image" Target="media/image15.png"/><Relationship Id="rId19" Type="http://schemas.openxmlformats.org/officeDocument/2006/relationships/image" Target="media/image5.jp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oc1Q8gCQQC+sL2qgKY+Y+beyZA==">CgMxLjA4AHIhMWw1SVRyVUsweVF0ZzFkaXdmYWphaUlMU2dWTVJPNDFZ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2022-04-16T11:37:00Z</dcterms:created>
  <dc:creator>Katarina Papugova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ad3e043744c34a8a8322259ce193950a</vt:lpwstr>
  </property>
  <property fmtid="{D5CDD505-2E9C-101B-9397-08002B2CF9AE}" pid="3" name="ICV">
    <vt:lpwstr>ad3e043744c34a8a8322259ce193950a</vt:lpwstr>
  </property>
</Properties>
</file>